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FE" w:rsidRDefault="00776EFD">
      <w:pPr>
        <w:pStyle w:val="BodyText"/>
        <w:spacing w:before="6"/>
        <w:rPr>
          <w:sz w:val="2"/>
          <w:lang w:val="en-US"/>
        </w:rPr>
      </w:pPr>
      <w:bookmarkStart w:id="0" w:name="_GoBack"/>
      <w:bookmarkEnd w:id="0"/>
      <w:r>
        <w:rPr>
          <w:sz w:val="2"/>
          <w:lang w:val="en-US"/>
        </w:rPr>
        <w:t xml:space="preserve">   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6128"/>
      </w:tblGrid>
      <w:tr w:rsidR="006E3CFE">
        <w:trPr>
          <w:trHeight w:val="728"/>
        </w:trPr>
        <w:tc>
          <w:tcPr>
            <w:tcW w:w="2924" w:type="dxa"/>
          </w:tcPr>
          <w:p w:rsidR="006E3CFE" w:rsidRDefault="00776EFD">
            <w:pPr>
              <w:pStyle w:val="TableParagraph"/>
              <w:spacing w:line="311" w:lineRule="exact"/>
              <w:ind w:left="5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ỦY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BAN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DÂN</w:t>
            </w:r>
          </w:p>
          <w:p w:rsidR="006E3CFE" w:rsidRDefault="00776EFD">
            <w:pPr>
              <w:pStyle w:val="TableParagraph"/>
              <w:spacing w:line="311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>XÃ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AN HÒA THỊNH</w:t>
            </w:r>
          </w:p>
        </w:tc>
        <w:tc>
          <w:tcPr>
            <w:tcW w:w="6128" w:type="dxa"/>
          </w:tcPr>
          <w:p w:rsidR="006E3CFE" w:rsidRDefault="00776EFD">
            <w:pPr>
              <w:pStyle w:val="TableParagraph"/>
              <w:spacing w:line="311" w:lineRule="exact"/>
              <w:ind w:left="18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HÒA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XÃ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NGHĨA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VIỆT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NAM</w:t>
            </w:r>
          </w:p>
          <w:p w:rsidR="006E3CFE" w:rsidRDefault="00776EFD">
            <w:pPr>
              <w:pStyle w:val="TableParagraph"/>
              <w:spacing w:before="38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6E3CFE">
        <w:trPr>
          <w:trHeight w:val="816"/>
        </w:trPr>
        <w:tc>
          <w:tcPr>
            <w:tcW w:w="2924" w:type="dxa"/>
          </w:tcPr>
          <w:p w:rsidR="006E3CFE" w:rsidRDefault="00776EFD">
            <w:pPr>
              <w:pStyle w:val="TableParagraph"/>
              <w:spacing w:line="20" w:lineRule="exact"/>
              <w:ind w:left="73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52500" cy="45719"/>
                      <wp:effectExtent l="0" t="0" r="1905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45719"/>
                                <a:chOff x="0" y="0"/>
                                <a:chExt cx="5715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75pt;height:3.6pt;mso-position-horizontal-relative:char;mso-position-vertical-relative:line" coordsize="5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">
                      <v:shape id="Graphic 2" o:spid="_x0000_s1027" style="position:absolute;top:47;width:5715;height:13;visibility:visible;mso-wrap-style:square;v-text-anchor:top" coordsize="571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wdcUA&#10;AADaAAAADwAAAGRycy9kb3ducmV2LnhtbESPT2sCMRTE7wW/Q3hCL6Um/qHI1ihiKetBhVoPents&#10;XncXNy9Lkur67Y1Q6HGYmd8ws0VnG3EhH2rHGoYDBYK4cKbmUsPh+/N1CiJEZIONY9JwowCLee9p&#10;hplxV/6iyz6WIkE4ZKihirHNpAxFRRbDwLXEyftx3mJM0pfSeLwmuG3kSKk3abHmtFBhS6uKivP+&#10;12o4bszLdtX5XE2manz6aA95vjtr/dzvlu8gInXxP/zXXhsNI3hcST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LB1xQAAANoAAAAPAAAAAAAAAAAAAAAAAJgCAABkcnMv&#10;ZG93bnJldi54bWxQSwUGAAAAAAQABAD1AAAAigMAAAAA&#10;" path="m,l5715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E3CFE" w:rsidRDefault="006E3CFE">
            <w:pPr>
              <w:pStyle w:val="TableParagraph"/>
              <w:spacing w:before="174"/>
              <w:rPr>
                <w:sz w:val="10"/>
              </w:rPr>
            </w:pPr>
          </w:p>
          <w:p w:rsidR="006E3CFE" w:rsidRDefault="00776EFD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z w:val="28"/>
                <w:lang w:val="en-US"/>
              </w:rPr>
              <w:t>: 54</w:t>
            </w:r>
            <w:r>
              <w:rPr>
                <w:sz w:val="28"/>
              </w:rPr>
              <w:t>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6128" w:type="dxa"/>
          </w:tcPr>
          <w:p w:rsidR="006E3CFE" w:rsidRDefault="00776EFD">
            <w:pPr>
              <w:pStyle w:val="TableParagraph"/>
              <w:spacing w:line="20" w:lineRule="exact"/>
              <w:ind w:left="1318"/>
              <w:rPr>
                <w:sz w:val="2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-4445</wp:posOffset>
                      </wp:positionV>
                      <wp:extent cx="21621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-.35pt" to="24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6E3CFE" w:rsidRDefault="006E3CFE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</w:p>
          <w:p w:rsidR="006E3CFE" w:rsidRDefault="00776EFD">
            <w:pPr>
              <w:pStyle w:val="TableParagraph"/>
              <w:spacing w:line="302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An Hòa Thịnh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z w:val="28"/>
                <w:lang w:val="en-US"/>
              </w:rPr>
              <w:t xml:space="preserve">  11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6E3CFE" w:rsidRDefault="006E3CFE">
      <w:pPr>
        <w:pStyle w:val="BodyText"/>
        <w:spacing w:before="178"/>
        <w:rPr>
          <w:sz w:val="2"/>
        </w:rPr>
      </w:pPr>
    </w:p>
    <w:p w:rsidR="006E3CFE" w:rsidRDefault="00776EFD">
      <w:pPr>
        <w:pStyle w:val="Heading1"/>
      </w:pPr>
      <w:r>
        <w:t>QUYẾT</w:t>
      </w:r>
      <w:r>
        <w:rPr>
          <w:spacing w:val="-7"/>
        </w:rPr>
        <w:t xml:space="preserve"> </w:t>
      </w:r>
      <w:r>
        <w:rPr>
          <w:spacing w:val="-4"/>
        </w:rPr>
        <w:t>ĐỊNH</w:t>
      </w:r>
    </w:p>
    <w:p w:rsidR="006E3CFE" w:rsidRDefault="00776EFD">
      <w:pPr>
        <w:spacing w:before="59" w:line="482" w:lineRule="auto"/>
        <w:ind w:right="629"/>
        <w:jc w:val="center"/>
        <w:rPr>
          <w:b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265610</wp:posOffset>
                </wp:positionV>
                <wp:extent cx="22955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4FA649" id="Graphic 5" o:spid="_x0000_s1026" style="position:absolute;margin-left:226.5pt;margin-top:20.9pt;width:180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" path="m,l2295525,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Kiện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toàn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Tuyên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truyền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luật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en-US"/>
        </w:rPr>
        <w:t>An Hòa Thịnh</w:t>
      </w:r>
    </w:p>
    <w:p w:rsidR="006E3CFE" w:rsidRDefault="00776EFD">
      <w:pPr>
        <w:spacing w:before="59" w:line="482" w:lineRule="auto"/>
        <w:ind w:right="629"/>
        <w:jc w:val="center"/>
        <w:rPr>
          <w:b/>
          <w:sz w:val="28"/>
        </w:rPr>
      </w:pPr>
      <w:r>
        <w:rPr>
          <w:b/>
          <w:sz w:val="28"/>
        </w:rPr>
        <w:t xml:space="preserve"> CHỦ TỊCH ỦY BAN NHÂN DÂN XÃ</w:t>
      </w:r>
    </w:p>
    <w:p w:rsidR="006E3CFE" w:rsidRDefault="00776EFD">
      <w:pPr>
        <w:adjustRightInd w:val="0"/>
        <w:ind w:firstLine="720"/>
        <w:jc w:val="both"/>
        <w:rPr>
          <w:i/>
          <w:sz w:val="28"/>
          <w:szCs w:val="28"/>
          <w:lang w:val="en-US"/>
        </w:rPr>
      </w:pPr>
      <w:r>
        <w:rPr>
          <w:bCs/>
          <w:i/>
          <w:sz w:val="28"/>
          <w:szCs w:val="28"/>
        </w:rPr>
        <w:t>C</w:t>
      </w:r>
      <w:r>
        <w:rPr>
          <w:i/>
          <w:sz w:val="28"/>
          <w:szCs w:val="28"/>
        </w:rPr>
        <w:t>ăn cứ Luật Tổ chức chính quyền địa phương ngày 19/6/2015;</w:t>
      </w:r>
      <w:r>
        <w:rPr>
          <w:i/>
        </w:rPr>
        <w:t xml:space="preserve"> </w:t>
      </w:r>
      <w:r>
        <w:rPr>
          <w:i/>
          <w:sz w:val="28"/>
          <w:szCs w:val="28"/>
        </w:rPr>
        <w:t>Luật sửa đổi, bổ sung một số điều của Luật Tổ chức Chính phủ và Luật Tổ chức chính quyền địa phương ngày 22/11/2019;</w:t>
      </w:r>
    </w:p>
    <w:p w:rsidR="006E3CFE" w:rsidRDefault="00776EFD">
      <w:pPr>
        <w:spacing w:before="111"/>
        <w:ind w:left="8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biến,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20/6/</w:t>
      </w:r>
      <w:r>
        <w:rPr>
          <w:i/>
          <w:spacing w:val="-2"/>
          <w:sz w:val="28"/>
        </w:rPr>
        <w:t>2012;</w:t>
      </w:r>
    </w:p>
    <w:p w:rsidR="006E3CFE" w:rsidRDefault="00776EFD">
      <w:pPr>
        <w:spacing w:before="151" w:line="264" w:lineRule="auto"/>
        <w:ind w:left="102" w:firstLine="719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28/2013/NĐ-CP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04/4/2013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quy định chi tiết một số điều 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biện pháp thi hành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Luật Phổ biến, giáo dục pháp luật;</w:t>
      </w:r>
    </w:p>
    <w:p w:rsidR="006E3CFE" w:rsidRDefault="00776EFD">
      <w:pPr>
        <w:spacing w:before="122" w:line="264" w:lineRule="auto"/>
        <w:ind w:left="102" w:firstLine="719"/>
        <w:jc w:val="both"/>
        <w:rPr>
          <w:i/>
          <w:sz w:val="28"/>
        </w:rPr>
      </w:pPr>
      <w:r>
        <w:rPr>
          <w:i/>
          <w:sz w:val="28"/>
        </w:rPr>
        <w:t xml:space="preserve">Căn cứ thông tư số 10/2016/TT-BTP ngày 22/7/2016 của Bộ trưởng Bộ Tư pháp quy định về báo cáo viên </w:t>
      </w:r>
      <w:r>
        <w:rPr>
          <w:i/>
          <w:sz w:val="28"/>
        </w:rPr>
        <w:t>pháp luật, tuyên truyền viên pháp luật;</w:t>
      </w:r>
    </w:p>
    <w:p w:rsidR="006E3CFE" w:rsidRDefault="00776EFD">
      <w:pPr>
        <w:spacing w:before="120"/>
        <w:ind w:left="821"/>
        <w:jc w:val="both"/>
        <w:rPr>
          <w:i/>
          <w:sz w:val="28"/>
        </w:rPr>
      </w:pPr>
      <w:r>
        <w:rPr>
          <w:i/>
          <w:sz w:val="28"/>
        </w:rPr>
        <w:t>Xét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pháp-Hộ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xã.</w:t>
      </w:r>
    </w:p>
    <w:p w:rsidR="006E3CFE" w:rsidRDefault="006E3CFE">
      <w:pPr>
        <w:pStyle w:val="BodyText"/>
        <w:spacing w:before="4"/>
        <w:rPr>
          <w:i/>
        </w:rPr>
      </w:pPr>
    </w:p>
    <w:p w:rsidR="006E3CFE" w:rsidRDefault="00776EFD">
      <w:pPr>
        <w:pStyle w:val="Heading1"/>
        <w:ind w:left="1"/>
      </w:pPr>
      <w:r>
        <w:t>QUYẾT</w:t>
      </w:r>
      <w:r>
        <w:rPr>
          <w:spacing w:val="-5"/>
        </w:rPr>
        <w:t xml:space="preserve"> </w:t>
      </w:r>
      <w:r>
        <w:rPr>
          <w:spacing w:val="-2"/>
        </w:rPr>
        <w:t>ĐỊNH:</w:t>
      </w:r>
    </w:p>
    <w:p w:rsidR="006E3CFE" w:rsidRDefault="00776EFD">
      <w:pPr>
        <w:pStyle w:val="BodyText"/>
        <w:spacing w:before="295" w:line="264" w:lineRule="auto"/>
        <w:ind w:left="102" w:firstLine="719"/>
        <w:jc w:val="both"/>
      </w:pPr>
      <w:r>
        <w:rPr>
          <w:b/>
        </w:rPr>
        <w:t>Điều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 Kiện toàn đội ngũ tuyên truyền viên pháp luật xã</w:t>
      </w:r>
      <w:r>
        <w:rPr>
          <w:spacing w:val="-1"/>
        </w:rPr>
        <w:t xml:space="preserve"> </w:t>
      </w:r>
      <w:r>
        <w:rPr>
          <w:lang w:val="en-US"/>
        </w:rPr>
        <w:t>An Hòa Thịnh</w:t>
      </w:r>
      <w:r>
        <w:t xml:space="preserve"> gồm</w:t>
      </w:r>
      <w:r>
        <w:rPr>
          <w:spacing w:val="-3"/>
        </w:rPr>
        <w:t xml:space="preserve"> </w:t>
      </w:r>
      <w:r>
        <w:t>các ông, bà có tên sau: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spacing w:before="119"/>
        <w:ind w:left="1100" w:hanging="279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Nguyễn Tiến Dũng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Phó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spacing w:before="152"/>
        <w:ind w:left="1100" w:hanging="279"/>
        <w:jc w:val="both"/>
        <w:rPr>
          <w:sz w:val="28"/>
        </w:rPr>
      </w:pPr>
      <w:r>
        <w:rPr>
          <w:sz w:val="28"/>
        </w:rPr>
        <w:t>Bà</w:t>
      </w:r>
      <w:r>
        <w:rPr>
          <w:spacing w:val="-4"/>
          <w:sz w:val="28"/>
        </w:rPr>
        <w:t xml:space="preserve"> </w:t>
      </w:r>
      <w:r>
        <w:rPr>
          <w:sz w:val="28"/>
          <w:lang w:val="en-US"/>
        </w:rPr>
        <w:t xml:space="preserve">Tống Thị Lệ </w:t>
      </w:r>
      <w:r>
        <w:rPr>
          <w:sz w:val="28"/>
          <w:lang w:val="en-US"/>
        </w:rPr>
        <w:t>Hằng,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MTTQ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ind w:left="1100" w:hanging="279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Lê Văn Quế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Cựu</w:t>
      </w:r>
      <w:r>
        <w:rPr>
          <w:spacing w:val="-6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binh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spacing w:before="151"/>
        <w:ind w:left="1100" w:hanging="279"/>
        <w:jc w:val="both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Trần Thị Lệ Thủy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Phụ</w:t>
      </w:r>
      <w:r>
        <w:rPr>
          <w:spacing w:val="-2"/>
          <w:sz w:val="28"/>
        </w:rPr>
        <w:t xml:space="preserve"> </w:t>
      </w:r>
      <w:r>
        <w:rPr>
          <w:sz w:val="28"/>
        </w:rPr>
        <w:t>nữ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ind w:left="1100" w:hanging="279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Lê Đình Chiến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Bí</w:t>
      </w:r>
      <w:r>
        <w:rPr>
          <w:spacing w:val="-2"/>
          <w:sz w:val="28"/>
        </w:rPr>
        <w:t xml:space="preserve"> </w:t>
      </w:r>
      <w:r>
        <w:rPr>
          <w:sz w:val="28"/>
        </w:rPr>
        <w:t>thư</w:t>
      </w:r>
      <w:r>
        <w:rPr>
          <w:spacing w:val="-1"/>
          <w:sz w:val="28"/>
        </w:rPr>
        <w:t xml:space="preserve"> </w:t>
      </w:r>
      <w:r>
        <w:rPr>
          <w:sz w:val="28"/>
        </w:rPr>
        <w:t>Đoàn</w:t>
      </w:r>
      <w:r>
        <w:rPr>
          <w:spacing w:val="-2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>niên</w:t>
      </w:r>
      <w:r>
        <w:rPr>
          <w:spacing w:val="-5"/>
          <w:sz w:val="28"/>
        </w:rPr>
        <w:t xml:space="preserve"> 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ind w:left="1100" w:hanging="279"/>
        <w:jc w:val="both"/>
        <w:rPr>
          <w:sz w:val="28"/>
        </w:rPr>
      </w:pPr>
      <w:r>
        <w:rPr>
          <w:sz w:val="28"/>
          <w:lang w:val="en-US"/>
        </w:rPr>
        <w:t>Ông Lê Văn Dũng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Nông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ind w:left="1100" w:hanging="279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Lê Đại Việt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ind w:left="1100" w:hanging="279"/>
        <w:jc w:val="both"/>
        <w:rPr>
          <w:sz w:val="28"/>
        </w:rPr>
      </w:pPr>
      <w:r>
        <w:rPr>
          <w:spacing w:val="-5"/>
          <w:sz w:val="28"/>
          <w:lang w:val="en-US"/>
        </w:rPr>
        <w:t xml:space="preserve">Ông Tống Phước Dần,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100"/>
        </w:tabs>
        <w:spacing w:before="151"/>
        <w:ind w:left="1100" w:hanging="279"/>
        <w:jc w:val="both"/>
        <w:rPr>
          <w:sz w:val="28"/>
        </w:rPr>
      </w:pPr>
      <w:r>
        <w:rPr>
          <w:sz w:val="28"/>
        </w:rPr>
        <w:t>Ông</w:t>
      </w:r>
      <w:r>
        <w:rPr>
          <w:spacing w:val="-4"/>
          <w:sz w:val="28"/>
        </w:rPr>
        <w:t xml:space="preserve"> </w:t>
      </w:r>
      <w:r>
        <w:rPr>
          <w:sz w:val="28"/>
        </w:rPr>
        <w:t>Nguyễn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Bá Dũng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Trưởng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6E3CFE">
      <w:pPr>
        <w:jc w:val="both"/>
        <w:rPr>
          <w:sz w:val="28"/>
        </w:rPr>
        <w:sectPr w:rsidR="006E3CFE">
          <w:type w:val="continuous"/>
          <w:pgSz w:w="11907" w:h="16840" w:code="9"/>
          <w:pgMar w:top="1134" w:right="1134" w:bottom="1134" w:left="1701" w:header="720" w:footer="720" w:gutter="0"/>
          <w:cols w:space="720"/>
        </w:sectPr>
      </w:pP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65"/>
        <w:ind w:left="1241" w:hanging="420"/>
        <w:jc w:val="both"/>
        <w:rPr>
          <w:sz w:val="28"/>
        </w:rPr>
      </w:pPr>
      <w:r>
        <w:rPr>
          <w:sz w:val="28"/>
        </w:rPr>
        <w:lastRenderedPageBreak/>
        <w:t>Bà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Dương Thị Thơ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65"/>
        <w:ind w:left="1241" w:hanging="420"/>
        <w:jc w:val="both"/>
        <w:rPr>
          <w:sz w:val="28"/>
        </w:rPr>
      </w:pPr>
      <w:r>
        <w:rPr>
          <w:sz w:val="28"/>
          <w:lang w:val="en-US"/>
        </w:rPr>
        <w:t>Bà Lê Thị Thủy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ind w:left="1241" w:hanging="420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Lê Văn Hiền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pacing w:val="-5"/>
          <w:sz w:val="28"/>
        </w:rPr>
        <w:t xml:space="preserve"> 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154"/>
        <w:ind w:left="1241" w:hanging="420"/>
        <w:jc w:val="both"/>
        <w:rPr>
          <w:sz w:val="28"/>
        </w:rPr>
      </w:pPr>
      <w:r>
        <w:rPr>
          <w:sz w:val="28"/>
        </w:rPr>
        <w:t xml:space="preserve">Ông </w:t>
      </w:r>
      <w:r>
        <w:rPr>
          <w:sz w:val="28"/>
          <w:lang w:val="en-US"/>
        </w:rPr>
        <w:t>Nguyễn Thanh Tịnh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chính-Kế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150"/>
        <w:ind w:left="1241" w:hanging="420"/>
        <w:jc w:val="both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Nguyễn Thị Lam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150"/>
        <w:ind w:left="1241" w:hanging="420"/>
        <w:jc w:val="both"/>
        <w:rPr>
          <w:sz w:val="28"/>
        </w:rPr>
      </w:pPr>
      <w:r>
        <w:rPr>
          <w:spacing w:val="-5"/>
          <w:sz w:val="28"/>
          <w:lang w:val="en-US"/>
        </w:rPr>
        <w:t xml:space="preserve">Ông Tống Trần Sơn,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xã;</w:t>
      </w:r>
    </w:p>
    <w:p w:rsidR="006E3CFE" w:rsidRDefault="00776EFD">
      <w:pPr>
        <w:pStyle w:val="ListParagraph"/>
        <w:numPr>
          <w:ilvl w:val="0"/>
          <w:numId w:val="2"/>
        </w:numPr>
        <w:tabs>
          <w:tab w:val="left" w:pos="1241"/>
        </w:tabs>
        <w:spacing w:before="154"/>
        <w:ind w:left="1241" w:hanging="420"/>
        <w:jc w:val="both"/>
        <w:rPr>
          <w:sz w:val="28"/>
        </w:rPr>
      </w:pPr>
      <w:r>
        <w:rPr>
          <w:sz w:val="28"/>
        </w:rPr>
        <w:t>Bà</w:t>
      </w:r>
      <w:r>
        <w:rPr>
          <w:spacing w:val="-4"/>
          <w:sz w:val="28"/>
        </w:rPr>
        <w:t xml:space="preserve"> </w:t>
      </w:r>
      <w:r>
        <w:rPr>
          <w:sz w:val="28"/>
        </w:rPr>
        <w:t>Nguyễn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  <w:lang w:val="en-US"/>
        </w:rPr>
        <w:t>Trang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pháp-Hộ</w:t>
      </w:r>
      <w:r>
        <w:rPr>
          <w:spacing w:val="-2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xã.</w:t>
      </w:r>
    </w:p>
    <w:p w:rsidR="006E3CFE" w:rsidRDefault="00776EFD">
      <w:pPr>
        <w:pStyle w:val="BodyText"/>
        <w:spacing w:before="297" w:line="264" w:lineRule="auto"/>
        <w:ind w:left="102" w:right="105" w:firstLine="719"/>
        <w:jc w:val="both"/>
      </w:pPr>
      <w:r>
        <w:rPr>
          <w:b/>
        </w:rPr>
        <w:t>Điều 2</w:t>
      </w:r>
      <w:r>
        <w:t>. Những ông(bà) có tên tại điều 1 có trách nhiệm tổ chức triển khai tuyên truyền, phổ biến, giá</w:t>
      </w:r>
      <w:r>
        <w:t xml:space="preserve">o dục pháp luật trên địa bàn xã </w:t>
      </w:r>
      <w:r>
        <w:rPr>
          <w:lang w:val="en-US"/>
        </w:rPr>
        <w:t>An Hòa Thịnh</w:t>
      </w:r>
      <w:r>
        <w:t xml:space="preserve"> theo quy định Luật Phổ biến, giáo dục pháp luật ngày 20/6/2012.</w:t>
      </w:r>
    </w:p>
    <w:p w:rsidR="006E3CFE" w:rsidRDefault="00776EFD">
      <w:pPr>
        <w:pStyle w:val="BodyText"/>
        <w:spacing w:before="121" w:line="264" w:lineRule="auto"/>
        <w:ind w:left="102" w:right="116" w:firstLine="719"/>
        <w:jc w:val="both"/>
      </w:pPr>
      <w:r>
        <w:t>Kinh phí</w:t>
      </w:r>
      <w:r>
        <w:rPr>
          <w:spacing w:val="40"/>
        </w:rPr>
        <w:t xml:space="preserve"> </w:t>
      </w:r>
      <w:r>
        <w:t xml:space="preserve">bảo đảm cho công tác quản lý và hoạt động của tuyên truyền viên pháp luật căn cứ theo điều 9 của Thông Tư số 10/2016/TT-BTP ngày </w:t>
      </w:r>
      <w:r>
        <w:t>22/7/2016.</w:t>
      </w:r>
    </w:p>
    <w:p w:rsidR="006E3CFE" w:rsidRDefault="00776EFD">
      <w:pPr>
        <w:pStyle w:val="BodyText"/>
        <w:spacing w:before="120" w:line="264" w:lineRule="auto"/>
        <w:ind w:left="102" w:right="105" w:firstLine="719"/>
        <w:jc w:val="both"/>
      </w:pPr>
      <w:r>
        <w:rPr>
          <w:b/>
        </w:rPr>
        <w:t xml:space="preserve">Điều 3. </w:t>
      </w:r>
      <w:r>
        <w:t xml:space="preserve">Quyết định này có hiệu lực kể từ ngày ký và thay thế Quyết định số </w:t>
      </w:r>
      <w:r>
        <w:rPr>
          <w:lang w:val="en-US"/>
        </w:rPr>
        <w:t>60</w:t>
      </w:r>
      <w:r>
        <w:t xml:space="preserve"> /QĐ-UBND ngày </w:t>
      </w:r>
      <w:r>
        <w:rPr>
          <w:lang w:val="en-US"/>
        </w:rPr>
        <w:t>30</w:t>
      </w:r>
      <w:r>
        <w:t xml:space="preserve"> tháng </w:t>
      </w:r>
      <w:r>
        <w:rPr>
          <w:lang w:val="en-US"/>
        </w:rPr>
        <w:t>8</w:t>
      </w:r>
      <w:r>
        <w:t xml:space="preserve"> năm 202</w:t>
      </w:r>
      <w:r>
        <w:rPr>
          <w:lang w:val="en-US"/>
        </w:rPr>
        <w:t>1</w:t>
      </w:r>
      <w:r>
        <w:t xml:space="preserve"> của UBND xã </w:t>
      </w:r>
      <w:r>
        <w:rPr>
          <w:lang w:val="en-US"/>
        </w:rPr>
        <w:t>An Hòa Thịnh</w:t>
      </w:r>
      <w:r>
        <w:t xml:space="preserve"> về Kiện toàn đội ngũ Tuyên truyền viên pháp luật xã </w:t>
      </w:r>
      <w:r>
        <w:rPr>
          <w:lang w:val="en-US"/>
        </w:rPr>
        <w:t>An Hòa Thịnh</w:t>
      </w:r>
      <w:r>
        <w:t>.</w:t>
      </w:r>
    </w:p>
    <w:p w:rsidR="006E3CFE" w:rsidRDefault="00776EFD">
      <w:pPr>
        <w:pStyle w:val="BodyText"/>
        <w:spacing w:before="118" w:after="51" w:line="264" w:lineRule="auto"/>
        <w:ind w:left="102" w:right="104" w:firstLine="719"/>
        <w:jc w:val="both"/>
      </w:pPr>
      <w:r>
        <w:t xml:space="preserve">Công chức Văn phòng – Thống kê, Tư pháp – </w:t>
      </w:r>
      <w:r>
        <w:t>Hộ tịch, Tài chính – Kế toán và các ban, ngành, đoàn thể liên quan của xã và các ông (bà) có tên tại Điều 1 chịu trách nhiệm thi hành quyết định này./.</w:t>
      </w: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5092"/>
      </w:tblGrid>
      <w:tr w:rsidR="006E3CFE">
        <w:trPr>
          <w:trHeight w:val="2317"/>
        </w:trPr>
        <w:tc>
          <w:tcPr>
            <w:tcW w:w="4059" w:type="dxa"/>
          </w:tcPr>
          <w:p w:rsidR="006E3CFE" w:rsidRDefault="00776EFD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47"/>
              <w:ind w:left="176" w:hanging="126"/>
            </w:pPr>
            <w:r>
              <w:t>Như</w:t>
            </w:r>
            <w:r>
              <w:rPr>
                <w:spacing w:val="-4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47"/>
              <w:ind w:left="176" w:hanging="126"/>
            </w:pPr>
            <w:r>
              <w:t>UBND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huyện;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47"/>
              <w:ind w:left="174" w:hanging="124"/>
            </w:pPr>
            <w:r>
              <w:t>Phòng</w:t>
            </w:r>
            <w:r>
              <w:rPr>
                <w:spacing w:val="-2"/>
              </w:rPr>
              <w:t xml:space="preserve"> </w:t>
            </w:r>
            <w:r>
              <w:t>Tư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pháp;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47"/>
              <w:ind w:left="174" w:hanging="124"/>
            </w:pPr>
            <w:r>
              <w:t>TT.</w:t>
            </w:r>
            <w:r>
              <w:rPr>
                <w:spacing w:val="-3"/>
              </w:rPr>
              <w:t xml:space="preserve"> </w:t>
            </w:r>
            <w:r>
              <w:t>Đảng</w:t>
            </w:r>
            <w:r>
              <w:rPr>
                <w:spacing w:val="-4"/>
              </w:rPr>
              <w:t xml:space="preserve"> </w:t>
            </w:r>
            <w:r>
              <w:t>ủy,</w:t>
            </w:r>
            <w:r>
              <w:rPr>
                <w:spacing w:val="-2"/>
              </w:rPr>
              <w:t xml:space="preserve"> </w:t>
            </w:r>
            <w:r>
              <w:t>HĐND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xã;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47"/>
              <w:ind w:left="176" w:hanging="126"/>
            </w:pPr>
            <w:r>
              <w:t>Đ/c</w:t>
            </w:r>
            <w:r>
              <w:rPr>
                <w:spacing w:val="-2"/>
              </w:rPr>
              <w:t xml:space="preserve"> </w:t>
            </w:r>
            <w:r>
              <w:t>Chủ</w:t>
            </w:r>
            <w:r>
              <w:rPr>
                <w:spacing w:val="-1"/>
              </w:rPr>
              <w:t xml:space="preserve"> </w:t>
            </w:r>
            <w:r>
              <w:t>tịch,</w:t>
            </w:r>
            <w:r>
              <w:rPr>
                <w:spacing w:val="-1"/>
              </w:rPr>
              <w:t xml:space="preserve"> </w:t>
            </w:r>
            <w:r>
              <w:t>phó</w:t>
            </w:r>
            <w:r>
              <w:rPr>
                <w:spacing w:val="-1"/>
              </w:rPr>
              <w:t xml:space="preserve"> </w:t>
            </w:r>
            <w:r>
              <w:t>chủ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tịch;</w:t>
            </w:r>
          </w:p>
          <w:p w:rsidR="006E3CFE" w:rsidRDefault="00776EFD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47"/>
              <w:ind w:left="174" w:hanging="124"/>
            </w:pPr>
            <w:r>
              <w:t xml:space="preserve">Lưu </w:t>
            </w:r>
            <w:r>
              <w:rPr>
                <w:spacing w:val="-2"/>
              </w:rPr>
              <w:t>V</w:t>
            </w:r>
            <w:r>
              <w:rPr>
                <w:spacing w:val="-2"/>
              </w:rPr>
              <w:t>P,TP.</w:t>
            </w:r>
          </w:p>
        </w:tc>
        <w:tc>
          <w:tcPr>
            <w:tcW w:w="5092" w:type="dxa"/>
          </w:tcPr>
          <w:p w:rsidR="006E3CFE" w:rsidRDefault="00776EFD">
            <w:pPr>
              <w:pStyle w:val="TableParagraph"/>
              <w:ind w:left="1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 xml:space="preserve"> TỊCH</w:t>
            </w:r>
          </w:p>
          <w:p w:rsidR="006E3CFE" w:rsidRDefault="006E3CFE">
            <w:pPr>
              <w:pStyle w:val="TableParagraph"/>
              <w:rPr>
                <w:sz w:val="28"/>
              </w:rPr>
            </w:pPr>
          </w:p>
          <w:p w:rsidR="006E3CFE" w:rsidRDefault="006E3CFE">
            <w:pPr>
              <w:pStyle w:val="TableParagraph"/>
              <w:rPr>
                <w:sz w:val="28"/>
              </w:rPr>
            </w:pPr>
          </w:p>
          <w:p w:rsidR="006E3CFE" w:rsidRDefault="006E3CFE">
            <w:pPr>
              <w:pStyle w:val="TableParagraph"/>
              <w:rPr>
                <w:sz w:val="28"/>
              </w:rPr>
            </w:pPr>
          </w:p>
          <w:p w:rsidR="006E3CFE" w:rsidRDefault="006E3CFE">
            <w:pPr>
              <w:pStyle w:val="TableParagraph"/>
              <w:spacing w:before="63"/>
              <w:jc w:val="center"/>
              <w:rPr>
                <w:sz w:val="28"/>
              </w:rPr>
            </w:pPr>
          </w:p>
          <w:p w:rsidR="006E3CFE" w:rsidRDefault="006E3CFE">
            <w:pPr>
              <w:pStyle w:val="TableParagraph"/>
              <w:spacing w:before="63"/>
              <w:rPr>
                <w:sz w:val="28"/>
              </w:rPr>
            </w:pPr>
          </w:p>
          <w:p w:rsidR="006E3CFE" w:rsidRDefault="00776EFD">
            <w:pPr>
              <w:pStyle w:val="TableParagraph"/>
              <w:spacing w:line="302" w:lineRule="exact"/>
              <w:ind w:left="1449" w:right="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Nguyễn Hữu Đông</w:t>
            </w:r>
          </w:p>
        </w:tc>
      </w:tr>
    </w:tbl>
    <w:p w:rsidR="006E3CFE" w:rsidRDefault="006E3CFE">
      <w:pPr>
        <w:pStyle w:val="BodyText"/>
      </w:pPr>
    </w:p>
    <w:sectPr w:rsidR="006E3CFE">
      <w:pgSz w:w="11910" w:h="16850"/>
      <w:pgMar w:top="1060" w:right="99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6DD"/>
    <w:multiLevelType w:val="hybridMultilevel"/>
    <w:tmpl w:val="FDAE7FD6"/>
    <w:lvl w:ilvl="0" w:tplc="A89AA25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49E7AC6">
      <w:numFmt w:val="bullet"/>
      <w:lvlText w:val="•"/>
      <w:lvlJc w:val="left"/>
      <w:pPr>
        <w:ind w:left="1946" w:hanging="281"/>
      </w:pPr>
      <w:rPr>
        <w:rFonts w:hint="default"/>
        <w:lang w:val="vi" w:eastAsia="en-US" w:bidi="ar-SA"/>
      </w:rPr>
    </w:lvl>
    <w:lvl w:ilvl="2" w:tplc="924C0918">
      <w:numFmt w:val="bullet"/>
      <w:lvlText w:val="•"/>
      <w:lvlJc w:val="left"/>
      <w:pPr>
        <w:ind w:left="2793" w:hanging="281"/>
      </w:pPr>
      <w:rPr>
        <w:rFonts w:hint="default"/>
        <w:lang w:val="vi" w:eastAsia="en-US" w:bidi="ar-SA"/>
      </w:rPr>
    </w:lvl>
    <w:lvl w:ilvl="3" w:tplc="5E70638C">
      <w:numFmt w:val="bullet"/>
      <w:lvlText w:val="•"/>
      <w:lvlJc w:val="left"/>
      <w:pPr>
        <w:ind w:left="3639" w:hanging="281"/>
      </w:pPr>
      <w:rPr>
        <w:rFonts w:hint="default"/>
        <w:lang w:val="vi" w:eastAsia="en-US" w:bidi="ar-SA"/>
      </w:rPr>
    </w:lvl>
    <w:lvl w:ilvl="4" w:tplc="4C000C28">
      <w:numFmt w:val="bullet"/>
      <w:lvlText w:val="•"/>
      <w:lvlJc w:val="left"/>
      <w:pPr>
        <w:ind w:left="4486" w:hanging="281"/>
      </w:pPr>
      <w:rPr>
        <w:rFonts w:hint="default"/>
        <w:lang w:val="vi" w:eastAsia="en-US" w:bidi="ar-SA"/>
      </w:rPr>
    </w:lvl>
    <w:lvl w:ilvl="5" w:tplc="A6EAD77E">
      <w:numFmt w:val="bullet"/>
      <w:lvlText w:val="•"/>
      <w:lvlJc w:val="left"/>
      <w:pPr>
        <w:ind w:left="5333" w:hanging="281"/>
      </w:pPr>
      <w:rPr>
        <w:rFonts w:hint="default"/>
        <w:lang w:val="vi" w:eastAsia="en-US" w:bidi="ar-SA"/>
      </w:rPr>
    </w:lvl>
    <w:lvl w:ilvl="6" w:tplc="98F8DDEC">
      <w:numFmt w:val="bullet"/>
      <w:lvlText w:val="•"/>
      <w:lvlJc w:val="left"/>
      <w:pPr>
        <w:ind w:left="6179" w:hanging="281"/>
      </w:pPr>
      <w:rPr>
        <w:rFonts w:hint="default"/>
        <w:lang w:val="vi" w:eastAsia="en-US" w:bidi="ar-SA"/>
      </w:rPr>
    </w:lvl>
    <w:lvl w:ilvl="7" w:tplc="3BCA34CA">
      <w:numFmt w:val="bullet"/>
      <w:lvlText w:val="•"/>
      <w:lvlJc w:val="left"/>
      <w:pPr>
        <w:ind w:left="7026" w:hanging="281"/>
      </w:pPr>
      <w:rPr>
        <w:rFonts w:hint="default"/>
        <w:lang w:val="vi" w:eastAsia="en-US" w:bidi="ar-SA"/>
      </w:rPr>
    </w:lvl>
    <w:lvl w:ilvl="8" w:tplc="9E603904">
      <w:numFmt w:val="bullet"/>
      <w:lvlText w:val="•"/>
      <w:lvlJc w:val="left"/>
      <w:pPr>
        <w:ind w:left="7873" w:hanging="281"/>
      </w:pPr>
      <w:rPr>
        <w:rFonts w:hint="default"/>
        <w:lang w:val="vi" w:eastAsia="en-US" w:bidi="ar-SA"/>
      </w:rPr>
    </w:lvl>
  </w:abstractNum>
  <w:abstractNum w:abstractNumId="1">
    <w:nsid w:val="22C22938"/>
    <w:multiLevelType w:val="hybridMultilevel"/>
    <w:tmpl w:val="E196D83E"/>
    <w:lvl w:ilvl="0" w:tplc="85F0B2D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EEE68EC">
      <w:numFmt w:val="bullet"/>
      <w:lvlText w:val="•"/>
      <w:lvlJc w:val="left"/>
      <w:pPr>
        <w:ind w:left="567" w:hanging="128"/>
      </w:pPr>
      <w:rPr>
        <w:rFonts w:hint="default"/>
        <w:lang w:val="vi" w:eastAsia="en-US" w:bidi="ar-SA"/>
      </w:rPr>
    </w:lvl>
    <w:lvl w:ilvl="2" w:tplc="84E007F6">
      <w:numFmt w:val="bullet"/>
      <w:lvlText w:val="•"/>
      <w:lvlJc w:val="left"/>
      <w:pPr>
        <w:ind w:left="955" w:hanging="128"/>
      </w:pPr>
      <w:rPr>
        <w:rFonts w:hint="default"/>
        <w:lang w:val="vi" w:eastAsia="en-US" w:bidi="ar-SA"/>
      </w:rPr>
    </w:lvl>
    <w:lvl w:ilvl="3" w:tplc="CD8E6E52">
      <w:numFmt w:val="bullet"/>
      <w:lvlText w:val="•"/>
      <w:lvlJc w:val="left"/>
      <w:pPr>
        <w:ind w:left="1343" w:hanging="128"/>
      </w:pPr>
      <w:rPr>
        <w:rFonts w:hint="default"/>
        <w:lang w:val="vi" w:eastAsia="en-US" w:bidi="ar-SA"/>
      </w:rPr>
    </w:lvl>
    <w:lvl w:ilvl="4" w:tplc="9A2AB6E8">
      <w:numFmt w:val="bullet"/>
      <w:lvlText w:val="•"/>
      <w:lvlJc w:val="left"/>
      <w:pPr>
        <w:ind w:left="1731" w:hanging="128"/>
      </w:pPr>
      <w:rPr>
        <w:rFonts w:hint="default"/>
        <w:lang w:val="vi" w:eastAsia="en-US" w:bidi="ar-SA"/>
      </w:rPr>
    </w:lvl>
    <w:lvl w:ilvl="5" w:tplc="724C3466">
      <w:numFmt w:val="bullet"/>
      <w:lvlText w:val="•"/>
      <w:lvlJc w:val="left"/>
      <w:pPr>
        <w:ind w:left="2119" w:hanging="128"/>
      </w:pPr>
      <w:rPr>
        <w:rFonts w:hint="default"/>
        <w:lang w:val="vi" w:eastAsia="en-US" w:bidi="ar-SA"/>
      </w:rPr>
    </w:lvl>
    <w:lvl w:ilvl="6" w:tplc="95FA0C94">
      <w:numFmt w:val="bullet"/>
      <w:lvlText w:val="•"/>
      <w:lvlJc w:val="left"/>
      <w:pPr>
        <w:ind w:left="2507" w:hanging="128"/>
      </w:pPr>
      <w:rPr>
        <w:rFonts w:hint="default"/>
        <w:lang w:val="vi" w:eastAsia="en-US" w:bidi="ar-SA"/>
      </w:rPr>
    </w:lvl>
    <w:lvl w:ilvl="7" w:tplc="0AF4B0F2">
      <w:numFmt w:val="bullet"/>
      <w:lvlText w:val="•"/>
      <w:lvlJc w:val="left"/>
      <w:pPr>
        <w:ind w:left="2895" w:hanging="128"/>
      </w:pPr>
      <w:rPr>
        <w:rFonts w:hint="default"/>
        <w:lang w:val="vi" w:eastAsia="en-US" w:bidi="ar-SA"/>
      </w:rPr>
    </w:lvl>
    <w:lvl w:ilvl="8" w:tplc="E2A6A382">
      <w:numFmt w:val="bullet"/>
      <w:lvlText w:val="•"/>
      <w:lvlJc w:val="left"/>
      <w:pPr>
        <w:ind w:left="3283" w:hanging="12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FE"/>
    <w:rsid w:val="006E3CFE"/>
    <w:rsid w:val="007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3"/>
      <w:ind w:left="1100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3"/>
      <w:ind w:left="1100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84750-0469-4967-95A7-B90E455575E2}"/>
</file>

<file path=customXml/itemProps2.xml><?xml version="1.0" encoding="utf-8"?>
<ds:datastoreItem xmlns:ds="http://schemas.openxmlformats.org/officeDocument/2006/customXml" ds:itemID="{A7196921-70F7-4D66-83E7-58CFC8C30989}"/>
</file>

<file path=customXml/itemProps3.xml><?xml version="1.0" encoding="utf-8"?>
<ds:datastoreItem xmlns:ds="http://schemas.openxmlformats.org/officeDocument/2006/customXml" ds:itemID="{4F86DF4A-846D-4DFF-AC5B-AC6AAF83B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Thanh An</dc:creator>
  <cp:lastModifiedBy>Tu Phap</cp:lastModifiedBy>
  <cp:revision>2</cp:revision>
  <dcterms:created xsi:type="dcterms:W3CDTF">2024-04-15T06:56:00Z</dcterms:created>
  <dcterms:modified xsi:type="dcterms:W3CDTF">2024-04-15T06:56:00Z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2013; modified using iTextSharp™ 5.5.5 ©2000-2014 iText Group NV (AGPL-version)</vt:lpwstr>
  </property>
  <property fmtid="{D5CDD505-2E9C-101B-9397-08002B2CF9AE}" pid="6" name="ContentTypeId">
    <vt:lpwstr>0x010100EF76DD0EEA9EDF408EA9CAF807026CA8</vt:lpwstr>
  </property>
</Properties>
</file>