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7" w:type="dxa"/>
        <w:tblLook w:val="01E0" w:firstRow="1" w:lastRow="1" w:firstColumn="1" w:lastColumn="1" w:noHBand="0" w:noVBand="0"/>
      </w:tblPr>
      <w:tblGrid>
        <w:gridCol w:w="3369"/>
        <w:gridCol w:w="5898"/>
      </w:tblGrid>
      <w:tr w:rsidR="00277896" w:rsidRPr="004A67D6" w14:paraId="567AA72B" w14:textId="77777777" w:rsidTr="009E3A0C">
        <w:tc>
          <w:tcPr>
            <w:tcW w:w="3369" w:type="dxa"/>
          </w:tcPr>
          <w:p w14:paraId="4F538BA3" w14:textId="77777777" w:rsidR="00277896" w:rsidRPr="004A67D6" w:rsidRDefault="00E54EDF" w:rsidP="00651E10">
            <w:pPr>
              <w:jc w:val="center"/>
              <w:rPr>
                <w:b/>
                <w:sz w:val="26"/>
              </w:rPr>
            </w:pPr>
            <w:r>
              <w:rPr>
                <w:b/>
                <w:sz w:val="26"/>
              </w:rPr>
              <w:t>ỦY</w:t>
            </w:r>
            <w:r w:rsidR="00277896" w:rsidRPr="004A67D6">
              <w:rPr>
                <w:b/>
                <w:sz w:val="26"/>
              </w:rPr>
              <w:t xml:space="preserve"> BAN NHÂN DÂN</w:t>
            </w:r>
          </w:p>
          <w:p w14:paraId="5320BF9C" w14:textId="6E8758E6" w:rsidR="00277896" w:rsidRPr="004A67D6" w:rsidRDefault="008F2152" w:rsidP="00CC1B91">
            <w:pPr>
              <w:jc w:val="center"/>
              <w:rPr>
                <w:sz w:val="26"/>
              </w:rPr>
            </w:pPr>
            <w:r>
              <w:rPr>
                <w:b/>
                <w:sz w:val="26"/>
              </w:rPr>
              <w:t>XÃ AN HÒA THỊNH</w:t>
            </w:r>
          </w:p>
          <w:p w14:paraId="2A63A3E2" w14:textId="77777777" w:rsidR="009E3A0C" w:rsidRDefault="00006746" w:rsidP="00D446B2">
            <w:pPr>
              <w:jc w:val="center"/>
            </w:pPr>
            <w:r>
              <w:rPr>
                <w:b/>
                <w:noProof/>
              </w:rPr>
              <mc:AlternateContent>
                <mc:Choice Requires="wps">
                  <w:drawing>
                    <wp:anchor distT="4294967295" distB="4294967295" distL="114300" distR="114300" simplePos="0" relativeHeight="251656192" behindDoc="0" locked="0" layoutInCell="1" allowOverlap="1" wp14:anchorId="655A404F" wp14:editId="5261FF60">
                      <wp:simplePos x="0" y="0"/>
                      <wp:positionH relativeFrom="column">
                        <wp:posOffset>724535</wp:posOffset>
                      </wp:positionH>
                      <wp:positionV relativeFrom="paragraph">
                        <wp:posOffset>26669</wp:posOffset>
                      </wp:positionV>
                      <wp:extent cx="571500" cy="0"/>
                      <wp:effectExtent l="0" t="0" r="1905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7875275E" id="Line 4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2.1pt" to="102.05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f3TlEgIAACg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rMQ5Rop0 INGzUBzlD6E1vXEFRFRqa0Nx9KRezbOm3x1SumqJ2vNI8e1sIC8LGcm7lLBxBi7Y9V80gxhy8Dr2 6dTYLkBCB9ApynG+ycFPHlE4nD5m0xREo4MrIcWQZ6zzn7nuUDBKLIFzxCXHZ+cDD1IMIeEapTdC yii2VKgv8WI6mcYEp6VgwRnCnN3vKmnRkYRxiV8sCjz3YVYfFItgLSdsfbU9EfJiw+VSBTyoBOhc rcs8/Fiki/V8Pc9H+WS2HuVpXY8+bap8NNtkj9P6oa6qOvsZqGV50QrGuArshtnM8r/T/vpKLlN1 m85bG5L36LFfQHb4R9JRyqDeZQ52mp23dpAYxjEGX59OmPf7Pdj3D3z1CwAA//8DAFBLAwQUAAYA CAAAACEArO7ZJ9kAAAAHAQAADwAAAGRycy9kb3ducmV2LnhtbEyOwU7DMBBE70j8g7VIXKrWSahQ FeJUCMiNCy2I6zZekoh4ncZuG/h6tlzg+DSjmVesJ9erI42h82wgXSSgiGtvO24MvG6r+QpUiMgW e89k4IsCrMvLiwJz60/8QsdNbJSMcMjRQBvjkGsd6pYchoUfiCX78KPDKDg22o54knHX6yxJbrXD juWhxYEeWqo/NwdnIFRvtK++Z/Useb9pPGX7x+cnNOb6arq/AxVpin9lOOuLOpTitPMHtkH1wuky laqBZQZK8iw58+6XdVno//7lDwAAAP//AwBQSwECLQAUAAYACAAAACEAtoM4kv4AAADhAQAAEwAA AAAAAAAAAAAAAAAAAAAAW0NvbnRlbnRfVHlwZXNdLnhtbFBLAQItABQABgAIAAAAIQA4/SH/1gAA AJQBAAALAAAAAAAAAAAAAAAAAC8BAABfcmVscy8ucmVsc1BLAQItABQABgAIAAAAIQCYf3TlEgIA ACgEAAAOAAAAAAAAAAAAAAAAAC4CAABkcnMvZTJvRG9jLnhtbFBLAQItABQABgAIAAAAIQCs7tkn 2QAAAAcBAAAPAAAAAAAAAAAAAAAAAGwEAABkcnMvZG93bnJldi54bWxQSwUGAAAAAAQABADzAAAA cgUAAAAA "/>
                  </w:pict>
                </mc:Fallback>
              </mc:AlternateContent>
            </w:r>
          </w:p>
          <w:p w14:paraId="4B92D145" w14:textId="1F8CD015" w:rsidR="00277896" w:rsidRPr="004A67D6" w:rsidRDefault="009E3A0C" w:rsidP="00D74D94">
            <w:pPr>
              <w:spacing w:before="120"/>
              <w:jc w:val="center"/>
            </w:pPr>
            <w:r w:rsidRPr="00651E10">
              <w:rPr>
                <w:sz w:val="26"/>
              </w:rPr>
              <w:t xml:space="preserve">Số: </w:t>
            </w:r>
            <w:r w:rsidR="00D74D94">
              <w:rPr>
                <w:sz w:val="26"/>
              </w:rPr>
              <w:t>08</w:t>
            </w:r>
            <w:r w:rsidRPr="00651E10">
              <w:rPr>
                <w:sz w:val="26"/>
              </w:rPr>
              <w:t>/KH-UBND</w:t>
            </w:r>
          </w:p>
        </w:tc>
        <w:tc>
          <w:tcPr>
            <w:tcW w:w="5898" w:type="dxa"/>
          </w:tcPr>
          <w:p w14:paraId="5A73186F" w14:textId="77777777" w:rsidR="00277896" w:rsidRPr="004A67D6" w:rsidRDefault="00651E10" w:rsidP="00651E10">
            <w:pPr>
              <w:jc w:val="center"/>
              <w:rPr>
                <w:b/>
                <w:sz w:val="26"/>
              </w:rPr>
            </w:pPr>
            <w:r>
              <w:rPr>
                <w:b/>
                <w:sz w:val="26"/>
              </w:rPr>
              <w:t xml:space="preserve">CỘNG HÒA </w:t>
            </w:r>
            <w:r w:rsidR="00277896" w:rsidRPr="004A67D6">
              <w:rPr>
                <w:b/>
                <w:sz w:val="26"/>
              </w:rPr>
              <w:t>XÃ HỘI CHỦ NGHĨA VIỆT NAM</w:t>
            </w:r>
          </w:p>
          <w:p w14:paraId="0C7D4866" w14:textId="77777777" w:rsidR="00277896" w:rsidRPr="004A67D6" w:rsidRDefault="00277896" w:rsidP="00651E10">
            <w:pPr>
              <w:jc w:val="center"/>
              <w:rPr>
                <w:b/>
              </w:rPr>
            </w:pPr>
            <w:r w:rsidRPr="004A67D6">
              <w:rPr>
                <w:b/>
              </w:rPr>
              <w:t>Độc lập - Tự do - Hạnh phúc</w:t>
            </w:r>
          </w:p>
          <w:p w14:paraId="3D4F1E03" w14:textId="77777777" w:rsidR="00651E10" w:rsidRDefault="00006746" w:rsidP="00651E10">
            <w:r>
              <w:rPr>
                <w:noProof/>
              </w:rPr>
              <mc:AlternateContent>
                <mc:Choice Requires="wps">
                  <w:drawing>
                    <wp:anchor distT="4294967295" distB="4294967295" distL="114300" distR="114300" simplePos="0" relativeHeight="251657216" behindDoc="0" locked="0" layoutInCell="1" allowOverlap="1" wp14:anchorId="148ED633" wp14:editId="46BC3194">
                      <wp:simplePos x="0" y="0"/>
                      <wp:positionH relativeFrom="column">
                        <wp:posOffset>815975</wp:posOffset>
                      </wp:positionH>
                      <wp:positionV relativeFrom="paragraph">
                        <wp:posOffset>18231</wp:posOffset>
                      </wp:positionV>
                      <wp:extent cx="1974273" cy="0"/>
                      <wp:effectExtent l="0" t="0" r="6985" b="1270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5BEA67B3" id="Line 4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45pt" to="219.7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uoNgEwIAACkEAAAOAAAAZHJzL2Uyb0RvYy54bWysU02P2jAQvVfqf7B8hyRs+IoIq4pAL7SL tNsfYGyHWHVsyzYEVPW/d2wIYttLVTUHZ+yZeX4zb7x4PrcSnbh1QqsSZ8MUI66oZkIdSvztbTOY YeQ8UYxIrXiJL9zh5+XHD4vOFHykGy0ZtwhAlCs6U+LGe1MkiaMNb4kbasMVOGttW+Jhaw8Js6QD 9FYmozSdJJ22zFhNuXNwWl2deBnx65pT/1LXjnskSwzcfFxtXPdhTZYLUhwsMY2gNxrkH1i0RCi4 9A5VEU/Q0Yo/oFpBrXa69kOq20TXtaA81gDVZOlv1bw2xPBYCzTHmXub3P+DpV9PO4sEK/ETRoq0 INFWKI7yPLSmM66AiJXa2VAcPatXs9X0u0NKrxqiDjxSfLsYyMtCRvIuJWycgQv23RfNIIYcvY59 Ote2DZDQAXSOclzucvCzRxQOs/k0H02BF+19CSn6RGOd/8x1i4JRYgmkIzA5bZ0PREjRh4R7lN4I KaPaUqGuxPPxaBwTnJaCBWcIc/awX0mLTiTMS/xiVeB5DLP6qFgEazhh65vtiZBXGy6XKuBBKUDn Zl0H4sc8na9n61k+yEeT9SBPq2rwabPKB5NNNh1XT9VqVWU/A7UsLxrBGFeBXT+cWf534t+eyXWs 7uN5b0PyHj32C8j2/0g6ahnkuw7CXrPLzvYawzzG4NvbCQP/uAf78YUvfwEAAP//AwBQSwMEFAAG AAgAAAAhAKfwHRfbAAAABwEAAA8AAABkcnMvZG93bnJldi54bWxMjsFOwzAQRO9I/IO1SFwq6pAW 1IY4FQJy64UC4rqNlyQiXqex2wa+vgsXOD7NaOblq9F16kBDaD0buJ4moIgrb1uuDby+lFcLUCEi W+w8k4EvCrAqzs9yzKw/8jMdNrFWMsIhQwNNjH2mdagachimvieW7MMPDqPgUGs74FHGXafTJLnV DluWhwZ7emio+tzsnYFQvtGu/J5Uk+R9VntKd4/rJzTm8mK8vwMVaYx/ZfjRF3UoxGnr92yD6oTT xY1UDaRLUJLPZ8s5qO0v6yLX//2LEwAAAP//AwBQSwECLQAUAAYACAAAACEAtoM4kv4AAADhAQAA EwAAAAAAAAAAAAAAAAAAAAAAW0NvbnRlbnRfVHlwZXNdLnhtbFBLAQItABQABgAIAAAAIQA4/SH/ 1gAAAJQBAAALAAAAAAAAAAAAAAAAAC8BAABfcmVscy8ucmVsc1BLAQItABQABgAIAAAAIQDUuoNg EwIAACkEAAAOAAAAAAAAAAAAAAAAAC4CAABkcnMvZTJvRG9jLnhtbFBLAQItABQABgAIAAAAIQCn 8B0X2wAAAAcBAAAPAAAAAAAAAAAAAAAAAG0EAABkcnMvZG93bnJldi54bWxQSwUGAAAAAAQABADz AAAAdQUAAAAA "/>
                  </w:pict>
                </mc:Fallback>
              </mc:AlternateContent>
            </w:r>
          </w:p>
          <w:p w14:paraId="1F3F3255" w14:textId="4DB9BF2D" w:rsidR="009E3A0C" w:rsidRPr="00651E10" w:rsidRDefault="000168C1" w:rsidP="004E5307">
            <w:pPr>
              <w:spacing w:before="40"/>
              <w:jc w:val="center"/>
            </w:pPr>
            <w:r>
              <w:rPr>
                <w:i/>
              </w:rPr>
              <w:t xml:space="preserve">     </w:t>
            </w:r>
            <w:r w:rsidR="008F2152">
              <w:rPr>
                <w:i/>
              </w:rPr>
              <w:t>An Hòa Thịnh</w:t>
            </w:r>
            <w:r w:rsidR="009E3A0C" w:rsidRPr="009E3A0C">
              <w:rPr>
                <w:i/>
              </w:rPr>
              <w:t>, ngày</w:t>
            </w:r>
            <w:r w:rsidR="009A3809">
              <w:rPr>
                <w:i/>
              </w:rPr>
              <w:t xml:space="preserve"> </w:t>
            </w:r>
            <w:r w:rsidR="008F2152">
              <w:rPr>
                <w:i/>
              </w:rPr>
              <w:t>02</w:t>
            </w:r>
            <w:r w:rsidR="005C3499">
              <w:rPr>
                <w:i/>
              </w:rPr>
              <w:t xml:space="preserve"> </w:t>
            </w:r>
            <w:r w:rsidR="009E3A0C" w:rsidRPr="009E3A0C">
              <w:rPr>
                <w:i/>
              </w:rPr>
              <w:t xml:space="preserve">tháng </w:t>
            </w:r>
            <w:r w:rsidR="008F2152">
              <w:rPr>
                <w:i/>
              </w:rPr>
              <w:t>02</w:t>
            </w:r>
            <w:r w:rsidR="008A7719">
              <w:rPr>
                <w:i/>
              </w:rPr>
              <w:t xml:space="preserve"> </w:t>
            </w:r>
            <w:r w:rsidR="009E3A0C" w:rsidRPr="009E3A0C">
              <w:rPr>
                <w:i/>
              </w:rPr>
              <w:t>năm 20</w:t>
            </w:r>
            <w:r w:rsidR="001B33CA">
              <w:rPr>
                <w:i/>
              </w:rPr>
              <w:t>2</w:t>
            </w:r>
            <w:r w:rsidR="00305A06">
              <w:rPr>
                <w:i/>
              </w:rPr>
              <w:t>1</w:t>
            </w:r>
          </w:p>
        </w:tc>
      </w:tr>
    </w:tbl>
    <w:p w14:paraId="3A6BF09E" w14:textId="77777777" w:rsidR="009E3A0C" w:rsidRPr="00651E10" w:rsidRDefault="00277896" w:rsidP="00946658">
      <w:pPr>
        <w:rPr>
          <w:b/>
          <w:sz w:val="36"/>
        </w:rPr>
      </w:pPr>
      <w:r w:rsidRPr="004A67D6">
        <w:rPr>
          <w:b/>
        </w:rPr>
        <w:tab/>
      </w:r>
      <w:r w:rsidRPr="004A67D6">
        <w:rPr>
          <w:b/>
        </w:rPr>
        <w:tab/>
      </w:r>
      <w:r w:rsidRPr="004A67D6">
        <w:rPr>
          <w:b/>
        </w:rPr>
        <w:tab/>
      </w:r>
    </w:p>
    <w:p w14:paraId="59FAA8A0" w14:textId="77777777" w:rsidR="00277896" w:rsidRPr="00945005" w:rsidRDefault="00277896" w:rsidP="00B53DAA">
      <w:pPr>
        <w:jc w:val="center"/>
        <w:rPr>
          <w:b/>
        </w:rPr>
      </w:pPr>
      <w:r w:rsidRPr="00945005">
        <w:rPr>
          <w:b/>
        </w:rPr>
        <w:t>KẾ HOẠCH</w:t>
      </w:r>
    </w:p>
    <w:p w14:paraId="0023EA0E" w14:textId="38C38C1A" w:rsidR="00277896" w:rsidRPr="00945005" w:rsidRDefault="00277896" w:rsidP="00B53DAA">
      <w:pPr>
        <w:jc w:val="center"/>
        <w:rPr>
          <w:b/>
        </w:rPr>
      </w:pPr>
      <w:r w:rsidRPr="00945005">
        <w:rPr>
          <w:b/>
        </w:rPr>
        <w:t xml:space="preserve">Thực hiện nhiệm vụ công tác </w:t>
      </w:r>
      <w:r w:rsidR="000F13DE">
        <w:rPr>
          <w:b/>
        </w:rPr>
        <w:t>T</w:t>
      </w:r>
      <w:r w:rsidRPr="00945005">
        <w:rPr>
          <w:b/>
        </w:rPr>
        <w:t>ư pháp năm 20</w:t>
      </w:r>
      <w:r w:rsidR="006763A8">
        <w:rPr>
          <w:b/>
        </w:rPr>
        <w:t>2</w:t>
      </w:r>
      <w:r w:rsidR="00305A06">
        <w:rPr>
          <w:b/>
        </w:rPr>
        <w:t>1</w:t>
      </w:r>
    </w:p>
    <w:p w14:paraId="7CD6CC16" w14:textId="77777777" w:rsidR="00277896" w:rsidRPr="00595A51" w:rsidRDefault="00006746" w:rsidP="00B53DAA">
      <w:pPr>
        <w:jc w:val="center"/>
        <w:rPr>
          <w:rFonts w:ascii="Times New Roman Bold" w:hAnsi="Times New Roman Bold"/>
          <w:b/>
          <w:sz w:val="12"/>
        </w:rPr>
      </w:pPr>
      <w:r>
        <w:rPr>
          <w:rFonts w:ascii="Times New Roman Bold" w:hAnsi="Times New Roman Bold"/>
          <w:b/>
          <w:noProof/>
          <w:sz w:val="12"/>
        </w:rPr>
        <mc:AlternateContent>
          <mc:Choice Requires="wps">
            <w:drawing>
              <wp:anchor distT="0" distB="0" distL="114300" distR="114300" simplePos="0" relativeHeight="251658240" behindDoc="0" locked="0" layoutInCell="1" allowOverlap="1" wp14:anchorId="3CC6C672" wp14:editId="30B7C86D">
                <wp:simplePos x="0" y="0"/>
                <wp:positionH relativeFrom="column">
                  <wp:posOffset>2098294</wp:posOffset>
                </wp:positionH>
                <wp:positionV relativeFrom="paragraph">
                  <wp:posOffset>34290</wp:posOffset>
                </wp:positionV>
                <wp:extent cx="1475105" cy="0"/>
                <wp:effectExtent l="0" t="0" r="1079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1A398AC1"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2.7pt" to="281.35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GQ4LHQIAADY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0DuMFOmh RTtviWg7jyqtFAioLZoGnQbjCgiv1NaGSulJ7cyLpt8dUrrqiGp55Pt6NgCShYzkTUrYOAO37YfP mkEMOXgdRTs1tg+QIAc6xd6c773hJ48oHGb50zRLpxjRmy8hxS3RWOc/cd2jYJRYChVkIwU5vjgf iJDiFhKOld4IKWPrpUJDiRfTyTQmOC0FC84Q5my7r6RFRxKGJ36xKvA8hll9UCyCdZyw9dX2RMiL DZdLFfCgFKBztS7T8WORLtbz9Twf5ZPZepSndT36uKny0WyTPU3rD3VV1dnPQC3Li04wxlVgd5vU LP+7Sbi+mcuM3Wf1LkPyFj3qBWRv/0g69jK07zIIe83OW3vrMQxnDL4+pDD9j3uwH5/76hcAAAD/ /wMAUEsDBBQABgAIAAAAIQC/kee12wAAAAcBAAAPAAAAZHJzL2Rvd25yZXYueG1sTI7BTsMwEETv SPyDtUhcKmqT0IJCnAoBuXFpAXHdJksSEa/T2G0DX8/CBU6j0YxmXr6aXK8ONIbOs4XLuQFFXPm6 48bCy3N5cQMqROQae89k4ZMCrIrTkxyz2h95TYdNbJSMcMjQQhvjkGkdqpYchrkfiCV796PDKHZs dD3iUcZdrxNjltphx/LQ4kD3LVUfm72zEMpX2pVfs2pm3tLGU7J7eHpEa8/PprtbUJGm+FeGH3xB h0KYtn7PdVC9hTQ1V1K1sBCRfLFMrkFtf70ucv2fv/gGAAD//wMAUEsBAi0AFAAGAAgAAAAhALaD OJL+AAAA4QEAABMAAAAAAAAAAAAAAAAAAAAAAFtDb250ZW50X1R5cGVzXS54bWxQSwECLQAUAAYA CAAAACEAOP0h/9YAAACUAQAACwAAAAAAAAAAAAAAAAAvAQAAX3JlbHMvLnJlbHNQSwECLQAUAAYA CAAAACEAURkOCx0CAAA2BAAADgAAAAAAAAAAAAAAAAAuAgAAZHJzL2Uyb0RvYy54bWxQSwECLQAU AAYACAAAACEAv5HntdsAAAAHAQAADwAAAAAAAAAAAAAAAAB3BAAAZHJzL2Rvd25yZXYueG1sUEsF BgAAAAAEAAQA8wAAAH8FAAAAAA== "/>
            </w:pict>
          </mc:Fallback>
        </mc:AlternateContent>
      </w:r>
    </w:p>
    <w:p w14:paraId="27597402" w14:textId="2992FFCA" w:rsidR="00B53DAA" w:rsidRPr="002C4390" w:rsidRDefault="00B53DAA" w:rsidP="008F2152">
      <w:pPr>
        <w:spacing w:before="80"/>
        <w:jc w:val="both"/>
        <w:rPr>
          <w:spacing w:val="-4"/>
          <w:sz w:val="16"/>
        </w:rPr>
      </w:pPr>
    </w:p>
    <w:p w14:paraId="2DC434C3" w14:textId="35431C2B" w:rsidR="00277896" w:rsidRPr="008624E5" w:rsidRDefault="00277896" w:rsidP="002C7CF5">
      <w:pPr>
        <w:spacing w:after="120"/>
        <w:ind w:firstLine="720"/>
        <w:jc w:val="both"/>
        <w:rPr>
          <w:rFonts w:eastAsia="Calibri"/>
        </w:rPr>
      </w:pPr>
      <w:r w:rsidRPr="008624E5">
        <w:t>Thực hiện</w:t>
      </w:r>
      <w:r w:rsidR="003113DE" w:rsidRPr="008624E5">
        <w:t xml:space="preserve"> </w:t>
      </w:r>
      <w:r w:rsidR="008F2152">
        <w:t>Kế hoạch số 14</w:t>
      </w:r>
      <w:r w:rsidR="00CC1B91" w:rsidRPr="008624E5">
        <w:t xml:space="preserve">/KH-UBND </w:t>
      </w:r>
      <w:r w:rsidR="008F2152">
        <w:t>ngày 26/01/2021 của UBND huyện</w:t>
      </w:r>
      <w:r w:rsidR="00CC1B91" w:rsidRPr="008624E5">
        <w:t xml:space="preserve"> về việc thực hiện nhiệm vụ công tác tư pháp năm 2021</w:t>
      </w:r>
      <w:r w:rsidR="000B16ED" w:rsidRPr="008624E5">
        <w:t xml:space="preserve"> </w:t>
      </w:r>
      <w:r w:rsidRPr="008624E5">
        <w:t xml:space="preserve">và </w:t>
      </w:r>
      <w:r w:rsidR="005C3E24" w:rsidRPr="008624E5">
        <w:t xml:space="preserve">Chương trình khung triển khai Kế hoạch phát triển kinh tế </w:t>
      </w:r>
      <w:r w:rsidR="008F59A4" w:rsidRPr="008624E5">
        <w:t xml:space="preserve">- </w:t>
      </w:r>
      <w:r w:rsidR="005C3E24" w:rsidRPr="008624E5">
        <w:t>xã hội năm 20</w:t>
      </w:r>
      <w:r w:rsidR="006763A8" w:rsidRPr="008624E5">
        <w:t>2</w:t>
      </w:r>
      <w:r w:rsidR="00305A06" w:rsidRPr="008624E5">
        <w:t>1</w:t>
      </w:r>
      <w:r w:rsidR="00CC1B91" w:rsidRPr="008624E5">
        <w:t xml:space="preserve">, </w:t>
      </w:r>
      <w:r w:rsidR="008624E5">
        <w:t>Ủy</w:t>
      </w:r>
      <w:r w:rsidR="008624E5">
        <w:rPr>
          <w:lang w:val="vi-VN"/>
        </w:rPr>
        <w:t xml:space="preserve"> ban nhân dân</w:t>
      </w:r>
      <w:r w:rsidR="008F2152">
        <w:t xml:space="preserve"> xã An Hòa Thịnh </w:t>
      </w:r>
      <w:r w:rsidRPr="008624E5">
        <w:t xml:space="preserve">ban hành Kế hoạch thực hiện nhiệm vụ công tác </w:t>
      </w:r>
      <w:r w:rsidR="008624E5">
        <w:t>T</w:t>
      </w:r>
      <w:r w:rsidRPr="008624E5">
        <w:t xml:space="preserve">ư pháp năm </w:t>
      </w:r>
      <w:r w:rsidR="001778FA" w:rsidRPr="008624E5">
        <w:t>20</w:t>
      </w:r>
      <w:r w:rsidR="00B65120" w:rsidRPr="008624E5">
        <w:t>2</w:t>
      </w:r>
      <w:r w:rsidR="00305A06" w:rsidRPr="008624E5">
        <w:t>1</w:t>
      </w:r>
      <w:r w:rsidR="001778FA" w:rsidRPr="008624E5">
        <w:t xml:space="preserve"> với </w:t>
      </w:r>
      <w:r w:rsidRPr="008624E5">
        <w:t>các nội dung cụ thể sau:</w:t>
      </w:r>
    </w:p>
    <w:p w14:paraId="5B28F3FB" w14:textId="77777777" w:rsidR="00277896" w:rsidRPr="008624E5" w:rsidRDefault="00277896" w:rsidP="002C7CF5">
      <w:pPr>
        <w:spacing w:after="120"/>
        <w:ind w:firstLine="720"/>
        <w:jc w:val="both"/>
        <w:rPr>
          <w:b/>
        </w:rPr>
      </w:pPr>
      <w:r w:rsidRPr="008624E5">
        <w:rPr>
          <w:b/>
        </w:rPr>
        <w:t>I. MỤC ĐÍCH, YÊU CẦU</w:t>
      </w:r>
    </w:p>
    <w:p w14:paraId="4D24C78A" w14:textId="63382F43" w:rsidR="005C3E24" w:rsidRPr="008624E5" w:rsidRDefault="00277896" w:rsidP="002C7CF5">
      <w:pPr>
        <w:spacing w:after="120"/>
        <w:ind w:firstLine="720"/>
        <w:jc w:val="both"/>
      </w:pPr>
      <w:r w:rsidRPr="008624E5">
        <w:t>1. Xác định</w:t>
      </w:r>
      <w:r w:rsidR="004E5307" w:rsidRPr="008624E5">
        <w:rPr>
          <w:lang w:val="vi-VN"/>
        </w:rPr>
        <w:t>,</w:t>
      </w:r>
      <w:r w:rsidRPr="008624E5">
        <w:t xml:space="preserve"> </w:t>
      </w:r>
      <w:r w:rsidR="004E5307" w:rsidRPr="008624E5">
        <w:t xml:space="preserve">tập trung thực hiện </w:t>
      </w:r>
      <w:r w:rsidRPr="008624E5">
        <w:t xml:space="preserve">nhiệm vụ công tác </w:t>
      </w:r>
      <w:r w:rsidR="008624E5" w:rsidRPr="008624E5">
        <w:t>T</w:t>
      </w:r>
      <w:r w:rsidRPr="008624E5">
        <w:t xml:space="preserve">ư pháp năm </w:t>
      </w:r>
      <w:r w:rsidR="008F77A0" w:rsidRPr="008624E5">
        <w:t>20</w:t>
      </w:r>
      <w:r w:rsidR="005E33A3" w:rsidRPr="008624E5">
        <w:t>2</w:t>
      </w:r>
      <w:r w:rsidR="00305A06" w:rsidRPr="008624E5">
        <w:t>1</w:t>
      </w:r>
      <w:r w:rsidR="008F77A0" w:rsidRPr="008624E5">
        <w:t xml:space="preserve"> </w:t>
      </w:r>
      <w:r w:rsidR="004E5307" w:rsidRPr="008624E5">
        <w:t>bằng</w:t>
      </w:r>
      <w:r w:rsidR="004E5307" w:rsidRPr="008624E5">
        <w:rPr>
          <w:lang w:val="vi-VN"/>
        </w:rPr>
        <w:t xml:space="preserve"> </w:t>
      </w:r>
      <w:r w:rsidRPr="008624E5">
        <w:t xml:space="preserve">các nhiệm vụ, giải pháp </w:t>
      </w:r>
      <w:r w:rsidR="001259D6" w:rsidRPr="008624E5">
        <w:t xml:space="preserve">cụ thể </w:t>
      </w:r>
      <w:r w:rsidRPr="008624E5">
        <w:t>nhằm tổ chức</w:t>
      </w:r>
      <w:r w:rsidR="004E5307" w:rsidRPr="008624E5">
        <w:rPr>
          <w:lang w:val="vi-VN"/>
        </w:rPr>
        <w:t>,</w:t>
      </w:r>
      <w:r w:rsidRPr="008624E5">
        <w:t xml:space="preserve"> triển khai thực hiện</w:t>
      </w:r>
      <w:r w:rsidR="004E5307" w:rsidRPr="008624E5">
        <w:rPr>
          <w:lang w:val="vi-VN"/>
        </w:rPr>
        <w:t xml:space="preserve"> hiệu quả</w:t>
      </w:r>
      <w:r w:rsidRPr="008624E5">
        <w:t xml:space="preserve"> công tác tư pháp</w:t>
      </w:r>
      <w:r w:rsidR="00B53DAA" w:rsidRPr="008624E5">
        <w:t xml:space="preserve"> đạt kết quả cao nhất</w:t>
      </w:r>
      <w:r w:rsidRPr="008624E5">
        <w:t xml:space="preserve"> theo </w:t>
      </w:r>
      <w:r w:rsidR="00CC2C55" w:rsidRPr="008624E5">
        <w:t>chỉ đạo</w:t>
      </w:r>
      <w:r w:rsidR="008F77A0" w:rsidRPr="008624E5">
        <w:t xml:space="preserve"> </w:t>
      </w:r>
      <w:r w:rsidR="003B04D5" w:rsidRPr="008624E5">
        <w:t>của</w:t>
      </w:r>
      <w:r w:rsidRPr="008624E5">
        <w:t xml:space="preserve"> </w:t>
      </w:r>
      <w:r w:rsidR="008F2152">
        <w:t>Phòng</w:t>
      </w:r>
      <w:r w:rsidRPr="008624E5">
        <w:t xml:space="preserve"> Tư pháp</w:t>
      </w:r>
      <w:r w:rsidR="00CC1B91" w:rsidRPr="008624E5">
        <w:t xml:space="preserve"> </w:t>
      </w:r>
      <w:r w:rsidRPr="008624E5">
        <w:t>và các nhiệm vụ phát triển kinh tế</w:t>
      </w:r>
      <w:r w:rsidR="0004410F" w:rsidRPr="008624E5">
        <w:t xml:space="preserve"> </w:t>
      </w:r>
      <w:r w:rsidRPr="008624E5">
        <w:t>-</w:t>
      </w:r>
      <w:r w:rsidR="0004410F" w:rsidRPr="008624E5">
        <w:t xml:space="preserve"> </w:t>
      </w:r>
      <w:r w:rsidRPr="008624E5">
        <w:t>xã hội của địa phương.</w:t>
      </w:r>
      <w:r w:rsidR="008F77A0" w:rsidRPr="008624E5">
        <w:t xml:space="preserve"> </w:t>
      </w:r>
    </w:p>
    <w:p w14:paraId="1707CD6E" w14:textId="34606326" w:rsidR="00277896" w:rsidRPr="008624E5" w:rsidRDefault="00277896" w:rsidP="002C7CF5">
      <w:pPr>
        <w:spacing w:after="120"/>
        <w:ind w:firstLine="720"/>
        <w:jc w:val="both"/>
      </w:pPr>
      <w:r w:rsidRPr="008624E5">
        <w:t xml:space="preserve">2. </w:t>
      </w:r>
      <w:r w:rsidR="005C3E24" w:rsidRPr="008624E5">
        <w:t xml:space="preserve">Tiếp tục tạo chuyển biến rõ nét về chất lượng, hiệu quả công tác tổ chức và hoạt động của ngành Tư pháp. </w:t>
      </w:r>
      <w:r w:rsidR="00CB649B" w:rsidRPr="008624E5">
        <w:t>N</w:t>
      </w:r>
      <w:r w:rsidRPr="008624E5">
        <w:t>âng cao vai trò</w:t>
      </w:r>
      <w:r w:rsidR="00F3025A" w:rsidRPr="008624E5">
        <w:t>,</w:t>
      </w:r>
      <w:r w:rsidRPr="008624E5">
        <w:t xml:space="preserve"> trách nh</w:t>
      </w:r>
      <w:r w:rsidR="008F2152">
        <w:t>iệm của cơ quan Tư pháp từ cấp xã</w:t>
      </w:r>
      <w:r w:rsidR="00CC1B91" w:rsidRPr="008624E5">
        <w:t xml:space="preserve"> </w:t>
      </w:r>
      <w:r w:rsidRPr="008624E5">
        <w:t>trong công tác tham mưu, chỉ đạo, điều hành</w:t>
      </w:r>
      <w:r w:rsidR="00F3025A" w:rsidRPr="008624E5">
        <w:t>,</w:t>
      </w:r>
      <w:r w:rsidRPr="008624E5">
        <w:t xml:space="preserve"> quản lý Nhà nước trên các lĩnh vực công tác </w:t>
      </w:r>
      <w:r w:rsidR="008624E5" w:rsidRPr="008624E5">
        <w:t>T</w:t>
      </w:r>
      <w:r w:rsidRPr="008624E5">
        <w:t xml:space="preserve">ư pháp; </w:t>
      </w:r>
      <w:r w:rsidR="008F24D6" w:rsidRPr="008624E5">
        <w:t>t</w:t>
      </w:r>
      <w:r w:rsidRPr="008624E5">
        <w:t>ăng cường mối quan hệ phối hợp giữa các cấp, các ngành trong triển khai công tác tư pháp.</w:t>
      </w:r>
    </w:p>
    <w:p w14:paraId="2160B5B4" w14:textId="66544DE9" w:rsidR="00277896" w:rsidRPr="008624E5" w:rsidRDefault="001B6C28" w:rsidP="002C7CF5">
      <w:pPr>
        <w:spacing w:after="120"/>
        <w:ind w:firstLine="720"/>
        <w:jc w:val="both"/>
      </w:pPr>
      <w:r w:rsidRPr="008624E5">
        <w:t xml:space="preserve">3. </w:t>
      </w:r>
      <w:r w:rsidR="0084022A" w:rsidRPr="008624E5">
        <w:t>Việc triển khai K</w:t>
      </w:r>
      <w:r w:rsidR="00277896" w:rsidRPr="008624E5">
        <w:t>ế hoạch phả</w:t>
      </w:r>
      <w:r w:rsidR="0084022A" w:rsidRPr="008624E5">
        <w:t xml:space="preserve">i đảm bảo </w:t>
      </w:r>
      <w:r w:rsidR="00F10466" w:rsidRPr="008624E5">
        <w:t xml:space="preserve">kịp thời, </w:t>
      </w:r>
      <w:r w:rsidR="0084022A" w:rsidRPr="008624E5">
        <w:t xml:space="preserve">chất lượng, </w:t>
      </w:r>
      <w:r w:rsidR="00277896" w:rsidRPr="008624E5">
        <w:t>hiệu quả, đáp ứng tốt yêu cầu phát triển kinh tế</w:t>
      </w:r>
      <w:r w:rsidR="0004410F" w:rsidRPr="008624E5">
        <w:t xml:space="preserve"> </w:t>
      </w:r>
      <w:r w:rsidR="00277896" w:rsidRPr="008624E5">
        <w:t>-</w:t>
      </w:r>
      <w:r w:rsidR="0004410F" w:rsidRPr="008624E5">
        <w:t xml:space="preserve"> </w:t>
      </w:r>
      <w:r w:rsidR="00277896" w:rsidRPr="008624E5">
        <w:t xml:space="preserve">xã </w:t>
      </w:r>
      <w:r w:rsidR="00CC1B91" w:rsidRPr="008624E5">
        <w:t>hội và hội nhập quốc tế của huyện</w:t>
      </w:r>
      <w:r w:rsidR="003B04D5" w:rsidRPr="008624E5">
        <w:t xml:space="preserve">; </w:t>
      </w:r>
      <w:r w:rsidR="007E3D07" w:rsidRPr="008624E5">
        <w:t>phù hợp</w:t>
      </w:r>
      <w:r w:rsidR="00277896" w:rsidRPr="008624E5">
        <w:t xml:space="preserve"> </w:t>
      </w:r>
      <w:r w:rsidR="00305A06" w:rsidRPr="008624E5">
        <w:t xml:space="preserve">với </w:t>
      </w:r>
      <w:r w:rsidR="00277896" w:rsidRPr="008624E5">
        <w:t>các điều kiện, nguồn lực được giao.</w:t>
      </w:r>
      <w:r w:rsidR="00340C86" w:rsidRPr="008624E5">
        <w:t xml:space="preserve"> Các giải pháp áp dụng phải đồng bộ, hiệu quả nhằm nâng cao hiệu lực công tác quản lý Nhà nước về tư pháp năm </w:t>
      </w:r>
      <w:r w:rsidR="008F77A0" w:rsidRPr="008624E5">
        <w:t>20</w:t>
      </w:r>
      <w:r w:rsidR="00406AB4" w:rsidRPr="008624E5">
        <w:t>2</w:t>
      </w:r>
      <w:r w:rsidR="00305A06" w:rsidRPr="008624E5">
        <w:t>1</w:t>
      </w:r>
      <w:r w:rsidR="008F77A0" w:rsidRPr="008624E5">
        <w:t xml:space="preserve"> </w:t>
      </w:r>
      <w:r w:rsidR="00340C86" w:rsidRPr="008624E5">
        <w:t xml:space="preserve">trên địa bàn </w:t>
      </w:r>
      <w:r w:rsidR="00F10466" w:rsidRPr="008624E5">
        <w:t xml:space="preserve">toàn </w:t>
      </w:r>
      <w:r w:rsidR="008F2152">
        <w:t>xã</w:t>
      </w:r>
      <w:r w:rsidR="00340C86" w:rsidRPr="008624E5">
        <w:t>.</w:t>
      </w:r>
    </w:p>
    <w:p w14:paraId="16276B79" w14:textId="77777777" w:rsidR="00277896" w:rsidRPr="00772ACF" w:rsidRDefault="00277896" w:rsidP="002C7CF5">
      <w:pPr>
        <w:spacing w:after="120"/>
        <w:ind w:firstLine="720"/>
        <w:jc w:val="both"/>
        <w:rPr>
          <w:b/>
        </w:rPr>
      </w:pPr>
      <w:r w:rsidRPr="00772ACF">
        <w:rPr>
          <w:b/>
        </w:rPr>
        <w:t>II. NỘI DUNG KẾ HOẠCH</w:t>
      </w:r>
    </w:p>
    <w:p w14:paraId="0152B376" w14:textId="77777777" w:rsidR="00277896" w:rsidRPr="00772ACF" w:rsidRDefault="00277896" w:rsidP="002C7CF5">
      <w:pPr>
        <w:spacing w:after="120"/>
        <w:ind w:firstLine="720"/>
        <w:jc w:val="both"/>
        <w:rPr>
          <w:b/>
          <w:lang w:val="nb-NO"/>
        </w:rPr>
      </w:pPr>
      <w:r w:rsidRPr="00772ACF">
        <w:rPr>
          <w:b/>
          <w:lang w:val="nb-NO"/>
        </w:rPr>
        <w:t xml:space="preserve">1. Nhiệm vụ trọng tâm công tác tư pháp năm </w:t>
      </w:r>
      <w:r w:rsidR="00E65329" w:rsidRPr="00772ACF">
        <w:rPr>
          <w:b/>
          <w:lang w:val="nb-NO"/>
        </w:rPr>
        <w:t>20</w:t>
      </w:r>
      <w:r w:rsidR="00323BEC" w:rsidRPr="00772ACF">
        <w:rPr>
          <w:b/>
          <w:lang w:val="nb-NO"/>
        </w:rPr>
        <w:t>2</w:t>
      </w:r>
      <w:r w:rsidR="00313E0A" w:rsidRPr="00772ACF">
        <w:rPr>
          <w:b/>
          <w:lang w:val="nb-NO"/>
        </w:rPr>
        <w:t>1</w:t>
      </w:r>
    </w:p>
    <w:p w14:paraId="5CBB79AD" w14:textId="77777777" w:rsidR="002C4390" w:rsidRPr="008624E5" w:rsidRDefault="006B6988" w:rsidP="002C7CF5">
      <w:pPr>
        <w:spacing w:after="120"/>
        <w:ind w:firstLine="720"/>
        <w:jc w:val="both"/>
        <w:rPr>
          <w:lang w:val="nb-NO"/>
        </w:rPr>
      </w:pPr>
      <w:r w:rsidRPr="008624E5">
        <w:rPr>
          <w:color w:val="000000"/>
          <w:lang w:val="nb-NO"/>
        </w:rPr>
        <w:t xml:space="preserve">1.1. </w:t>
      </w:r>
      <w:r w:rsidRPr="008624E5">
        <w:rPr>
          <w:lang w:val="nb-NO"/>
        </w:rPr>
        <w:t xml:space="preserve">Tập trung quán triệt và triển khai Nghị quyết </w:t>
      </w:r>
      <w:r w:rsidRPr="00CC1B91">
        <w:rPr>
          <w:lang w:val="nb-NO"/>
        </w:rPr>
        <w:t xml:space="preserve">Đại hội Đảng các cấp, các Kết luận của Bộ Chính trị, Ban Bí thư liên quan đến các lĩnh vực công tác của ngành Tư pháp. Tham mưu triển khai hiệu quả Nghị quyết về Chiến lược xây dựng và hoàn thiện Nhà nước pháp quyền </w:t>
      </w:r>
      <w:r w:rsidR="00B53DAA" w:rsidRPr="00CC1B91">
        <w:rPr>
          <w:lang w:val="nb-NO"/>
        </w:rPr>
        <w:t>Xã hội C</w:t>
      </w:r>
      <w:r w:rsidRPr="00CC1B91">
        <w:rPr>
          <w:lang w:val="nb-NO"/>
        </w:rPr>
        <w:t>hủ nghĩa Việt Nam đến năm 2030, định hướng đến năm 2045 sau khi được Ban Chấp hành Trung ương Đảng khóa XIII ban hành.</w:t>
      </w:r>
      <w:r w:rsidRPr="008624E5">
        <w:rPr>
          <w:lang w:val="nb-NO"/>
        </w:rPr>
        <w:t xml:space="preserve"> </w:t>
      </w:r>
    </w:p>
    <w:p w14:paraId="1F37CA73" w14:textId="4AFA77DE" w:rsidR="006B6988" w:rsidRPr="008624E5" w:rsidRDefault="006B6988" w:rsidP="002C7CF5">
      <w:pPr>
        <w:spacing w:after="120"/>
        <w:ind w:firstLine="720"/>
        <w:jc w:val="both"/>
        <w:rPr>
          <w:lang w:val="nb-NO"/>
        </w:rPr>
      </w:pPr>
      <w:r w:rsidRPr="00772ACF">
        <w:rPr>
          <w:lang w:val="nb-NO"/>
        </w:rPr>
        <w:t xml:space="preserve">1.2. Triển khai thi hành hiệu quả Luật sửa đổi, bổ sung một số điều của Luật Ban hành </w:t>
      </w:r>
      <w:r w:rsidR="00F35857" w:rsidRPr="00772ACF">
        <w:rPr>
          <w:lang w:val="nb-NO"/>
        </w:rPr>
        <w:t xml:space="preserve">văn bản </w:t>
      </w:r>
      <w:r w:rsidR="002C4390" w:rsidRPr="00772ACF">
        <w:rPr>
          <w:lang w:val="nb-NO"/>
        </w:rPr>
        <w:t>quy phạm pháp luật (QPPL)</w:t>
      </w:r>
      <w:r w:rsidR="00156041" w:rsidRPr="00772ACF">
        <w:rPr>
          <w:lang w:val="nb-NO"/>
        </w:rPr>
        <w:t xml:space="preserve">, </w:t>
      </w:r>
      <w:r w:rsidR="00070EF0" w:rsidRPr="00772ACF">
        <w:rPr>
          <w:lang w:val="nb-NO"/>
        </w:rPr>
        <w:t>Nghị định số 154/2020/NĐ-CP</w:t>
      </w:r>
      <w:r w:rsidR="00905F8F" w:rsidRPr="00772ACF">
        <w:rPr>
          <w:lang w:val="nb-NO"/>
        </w:rPr>
        <w:t xml:space="preserve"> ngày 31/12/2020 của Chính phủ </w:t>
      </w:r>
      <w:r w:rsidR="00070EF0" w:rsidRPr="00772ACF">
        <w:rPr>
          <w:lang w:val="nb-NO"/>
        </w:rPr>
        <w:t>sửa đổi, bổ sung một số điều của Nghị định số </w:t>
      </w:r>
      <w:hyperlink r:id="rId9" w:tgtFrame="_blank" w:tooltip="Nghị định 34/2016/NĐ-CP" w:history="1">
        <w:r w:rsidR="00070EF0" w:rsidRPr="00772ACF">
          <w:rPr>
            <w:lang w:val="nb-NO"/>
          </w:rPr>
          <w:t>34/2016/NĐ-CP</w:t>
        </w:r>
      </w:hyperlink>
      <w:r w:rsidR="005042E5" w:rsidRPr="00772ACF">
        <w:rPr>
          <w:lang w:val="nb-NO"/>
        </w:rPr>
        <w:t> ngày 14/</w:t>
      </w:r>
      <w:r w:rsidR="00070EF0" w:rsidRPr="00772ACF">
        <w:rPr>
          <w:lang w:val="nb-NO"/>
        </w:rPr>
        <w:t>5</w:t>
      </w:r>
      <w:r w:rsidR="005042E5" w:rsidRPr="00772ACF">
        <w:rPr>
          <w:lang w:val="nb-NO"/>
        </w:rPr>
        <w:t>/2</w:t>
      </w:r>
      <w:r w:rsidR="00070EF0" w:rsidRPr="00772ACF">
        <w:rPr>
          <w:lang w:val="nb-NO"/>
        </w:rPr>
        <w:t xml:space="preserve">016 của Chính phủ quy định chi tiết một số điều và biện pháp thi hành Luật Ban hành văn bản </w:t>
      </w:r>
      <w:r w:rsidR="00F35857" w:rsidRPr="00772ACF">
        <w:rPr>
          <w:lang w:val="nb-NO"/>
        </w:rPr>
        <w:t>QPPL</w:t>
      </w:r>
      <w:r w:rsidR="00070EF0" w:rsidRPr="00772ACF">
        <w:rPr>
          <w:lang w:val="nb-NO"/>
        </w:rPr>
        <w:t xml:space="preserve">, </w:t>
      </w:r>
      <w:r w:rsidR="00156041" w:rsidRPr="00772ACF">
        <w:rPr>
          <w:lang w:val="nb-NO"/>
        </w:rPr>
        <w:t xml:space="preserve">nhất là quy </w:t>
      </w:r>
      <w:r w:rsidR="00156041" w:rsidRPr="00772ACF">
        <w:rPr>
          <w:lang w:val="nb-NO"/>
        </w:rPr>
        <w:lastRenderedPageBreak/>
        <w:t>trình lập đề nghị xây dựng Nghị quyết của HĐND, góp ý k</w:t>
      </w:r>
      <w:r w:rsidR="00CC1B91">
        <w:rPr>
          <w:lang w:val="nb-NO"/>
        </w:rPr>
        <w:t>iến đối với dự thảo văn bản QPPL</w:t>
      </w:r>
      <w:r w:rsidR="00156041" w:rsidRPr="008624E5">
        <w:rPr>
          <w:lang w:val="nb-NO"/>
        </w:rPr>
        <w:t xml:space="preserve">. </w:t>
      </w:r>
      <w:r w:rsidRPr="00772ACF">
        <w:rPr>
          <w:lang w:val="nb-NO"/>
        </w:rPr>
        <w:t>Nâng cao chất lượng xây dựng, thẩm định văn bản</w:t>
      </w:r>
      <w:r w:rsidR="004A12F4" w:rsidRPr="00772ACF">
        <w:rPr>
          <w:lang w:val="nb-NO"/>
        </w:rPr>
        <w:t xml:space="preserve"> </w:t>
      </w:r>
      <w:r w:rsidRPr="00772ACF">
        <w:rPr>
          <w:lang w:val="nb-NO"/>
        </w:rPr>
        <w:t>QPPL;</w:t>
      </w:r>
      <w:r w:rsidRPr="008624E5">
        <w:rPr>
          <w:lang w:val="nb-NO"/>
        </w:rPr>
        <w:t xml:space="preserve"> </w:t>
      </w:r>
      <w:r w:rsidR="004E5307" w:rsidRPr="00772ACF">
        <w:rPr>
          <w:lang w:val="vi-VN"/>
        </w:rPr>
        <w:t>đ</w:t>
      </w:r>
      <w:r w:rsidRPr="008624E5">
        <w:rPr>
          <w:lang w:val="nb-NO"/>
        </w:rPr>
        <w:t>ẩy mạ</w:t>
      </w:r>
      <w:r w:rsidR="002C4390" w:rsidRPr="008624E5">
        <w:rPr>
          <w:lang w:val="nb-NO"/>
        </w:rPr>
        <w:t xml:space="preserve">nh công tác kiểm tra, rà soát văn bản </w:t>
      </w:r>
      <w:r w:rsidRPr="008624E5">
        <w:rPr>
          <w:lang w:val="nb-NO"/>
        </w:rPr>
        <w:t xml:space="preserve">QPPL để kịp thời phát hiện, xử lý </w:t>
      </w:r>
      <w:r w:rsidR="002C4390" w:rsidRPr="008624E5">
        <w:rPr>
          <w:lang w:val="nb-NO"/>
        </w:rPr>
        <w:t>các quy định trái pháp luật</w:t>
      </w:r>
      <w:r w:rsidRPr="008624E5">
        <w:rPr>
          <w:lang w:val="nb-NO"/>
        </w:rPr>
        <w:t xml:space="preserve"> mâu thuẫn, chồng chéo, không phù hợp với thực tiễn. Theo dõi, </w:t>
      </w:r>
      <w:r w:rsidR="002C4390" w:rsidRPr="008624E5">
        <w:rPr>
          <w:lang w:val="nb-NO"/>
        </w:rPr>
        <w:t xml:space="preserve">kiểm tra, </w:t>
      </w:r>
      <w:r w:rsidRPr="008624E5">
        <w:rPr>
          <w:lang w:val="nb-NO"/>
        </w:rPr>
        <w:t xml:space="preserve">đôn đốc, chỉ đạo các cơ quan liên quan thực hiện rà soát vướng mắc, bất cập của hệ thống pháp luật và việc xử lý kết quả rà soát </w:t>
      </w:r>
      <w:r w:rsidR="002C4390" w:rsidRPr="008624E5">
        <w:rPr>
          <w:lang w:val="nb-NO"/>
        </w:rPr>
        <w:t xml:space="preserve">văn bản </w:t>
      </w:r>
      <w:r w:rsidRPr="008624E5">
        <w:rPr>
          <w:lang w:val="nb-NO"/>
        </w:rPr>
        <w:t xml:space="preserve">QPPL đã được thực hiện trong năm 2020. Theo dõi, đôn đốc, kiểm soát chặt chẽ tình hình xây dựng, ban hành văn bản quy định chi tiết của HĐND, UBND các cấp, </w:t>
      </w:r>
      <w:r w:rsidRPr="008624E5">
        <w:rPr>
          <w:rFonts w:eastAsia="Calibri"/>
          <w:shd w:val="clear" w:color="auto" w:fill="FFFFFF"/>
          <w:lang w:val="nb-NO"/>
        </w:rPr>
        <w:t>bảo đảm có hiệu lực cùng thời điểm với văn bản Trung ương</w:t>
      </w:r>
      <w:r w:rsidR="00CC1B91" w:rsidRPr="008624E5">
        <w:rPr>
          <w:lang w:val="nb-NO"/>
        </w:rPr>
        <w:t>.</w:t>
      </w:r>
    </w:p>
    <w:p w14:paraId="3A5E7299" w14:textId="400FE3C1" w:rsidR="00D85E08" w:rsidRPr="008624E5" w:rsidRDefault="00D85E08" w:rsidP="002C7CF5">
      <w:pPr>
        <w:spacing w:after="120"/>
        <w:ind w:firstLine="720"/>
        <w:jc w:val="both"/>
        <w:rPr>
          <w:lang w:val="nb-NO"/>
        </w:rPr>
      </w:pPr>
      <w:r w:rsidRPr="008624E5">
        <w:rPr>
          <w:lang w:val="nb-NO"/>
        </w:rPr>
        <w:t xml:space="preserve">1.3. Tiếp tục thực hiện hiệu quả Đề án “Đổi mới, nâng cao hiệu quả công tác tổ chức thi hành pháp luật” giai </w:t>
      </w:r>
      <w:r w:rsidR="00CC1B91" w:rsidRPr="008624E5">
        <w:rPr>
          <w:lang w:val="nb-NO"/>
        </w:rPr>
        <w:t>đoạn 2018</w:t>
      </w:r>
      <w:r w:rsidR="00CF1AB2">
        <w:rPr>
          <w:lang w:val="vi-VN"/>
        </w:rPr>
        <w:t xml:space="preserve"> </w:t>
      </w:r>
      <w:r w:rsidR="00CC1B91" w:rsidRPr="008624E5">
        <w:rPr>
          <w:lang w:val="nb-NO"/>
        </w:rPr>
        <w:t>-</w:t>
      </w:r>
      <w:r w:rsidR="00CF1AB2">
        <w:rPr>
          <w:lang w:val="vi-VN"/>
        </w:rPr>
        <w:t xml:space="preserve"> </w:t>
      </w:r>
      <w:r w:rsidR="008F2152">
        <w:rPr>
          <w:lang w:val="nb-NO"/>
        </w:rPr>
        <w:t>2022 trên địa bàn xã</w:t>
      </w:r>
      <w:r w:rsidRPr="008624E5">
        <w:rPr>
          <w:lang w:val="nb-NO"/>
        </w:rPr>
        <w:t xml:space="preserve">. Tăng cường công tác theo dõi thi hành pháp luật, gắn với công tác kiểm tra văn bản quy phạm pháp luật và kiểm soát thủ tục hành chính; tập trung vào các lĩnh vực thu hút sự quan tâm của dư luận, lĩnh vực được xác định là trọng tâm phát triển kinh tế - xã hội năm 2021. Tổ chức </w:t>
      </w:r>
      <w:r w:rsidR="006C34B3" w:rsidRPr="008624E5">
        <w:rPr>
          <w:lang w:val="nb-NO"/>
        </w:rPr>
        <w:t>quán triệt, tuyên tuyền, phổ biến</w:t>
      </w:r>
      <w:r w:rsidRPr="008624E5">
        <w:rPr>
          <w:lang w:val="nb-NO"/>
        </w:rPr>
        <w:t xml:space="preserve"> Luật sửa đổi, bổ sung một số điều của Luật Xử lý vi phạm hành chính và các văn bản hướng</w:t>
      </w:r>
      <w:r w:rsidR="008F2152">
        <w:rPr>
          <w:lang w:val="nb-NO"/>
        </w:rPr>
        <w:t xml:space="preserve"> dẫn thi hành trên địa bàn xã</w:t>
      </w:r>
      <w:r w:rsidR="00CC1B91" w:rsidRPr="008624E5">
        <w:rPr>
          <w:lang w:val="nb-NO"/>
        </w:rPr>
        <w:t>.</w:t>
      </w:r>
    </w:p>
    <w:p w14:paraId="545F22BC" w14:textId="2A0B4EA7" w:rsidR="00776121" w:rsidRDefault="00144910" w:rsidP="002C7CF5">
      <w:pPr>
        <w:spacing w:after="120"/>
        <w:ind w:firstLine="720"/>
        <w:jc w:val="both"/>
        <w:rPr>
          <w:bCs/>
          <w:iCs/>
          <w:lang w:val="es-ES_tradnl"/>
        </w:rPr>
      </w:pPr>
      <w:r w:rsidRPr="008624E5">
        <w:rPr>
          <w:lang w:val="nb-NO"/>
        </w:rPr>
        <w:t xml:space="preserve">1.4. Tổ chức thực hiện có hiệu quả Quyết định số 1521/QĐ-TTg ngày 06/10/2020 của Thủ tướng Chính phủ ban hành Kế hoạch thực hiện Kết luận số 80-KL/TW ngày 20/6/2020 của Ban Bí thư về tiếp tục thực hiện Chỉ thị số 32-CT/TW của Ban Bí thư Trung ương về tăng cường sự lãnh đạo của Đảng trong công tác </w:t>
      </w:r>
      <w:r w:rsidR="002C4390" w:rsidRPr="008624E5">
        <w:rPr>
          <w:lang w:val="nb-NO"/>
        </w:rPr>
        <w:t>phổ biến, giáo dục pháp luật</w:t>
      </w:r>
      <w:r w:rsidRPr="008624E5">
        <w:rPr>
          <w:lang w:val="nb-NO"/>
        </w:rPr>
        <w:t>, nâng cao ý thức c</w:t>
      </w:r>
      <w:r w:rsidR="002C4390" w:rsidRPr="008624E5">
        <w:rPr>
          <w:lang w:val="nb-NO"/>
        </w:rPr>
        <w:t>hấp hành pháp luật của cán bộ và N</w:t>
      </w:r>
      <w:r w:rsidR="008F2152">
        <w:rPr>
          <w:lang w:val="nb-NO"/>
        </w:rPr>
        <w:t>hân dân trên địa bàn xã</w:t>
      </w:r>
      <w:r w:rsidRPr="008624E5">
        <w:rPr>
          <w:lang w:val="nb-NO"/>
        </w:rPr>
        <w:t xml:space="preserve">. Tập trung tuyên truyền, phổ biến pháp luật về </w:t>
      </w:r>
      <w:r w:rsidRPr="00772ACF">
        <w:rPr>
          <w:rFonts w:eastAsia="Batang"/>
          <w:iCs/>
          <w:lang w:val="vi-VN"/>
        </w:rPr>
        <w:t>bầu cử đại biểu Quốc hội</w:t>
      </w:r>
      <w:r w:rsidRPr="008624E5">
        <w:rPr>
          <w:rFonts w:eastAsia="Batang"/>
          <w:iCs/>
          <w:lang w:val="nb-NO"/>
        </w:rPr>
        <w:t>,</w:t>
      </w:r>
      <w:r w:rsidRPr="00772ACF">
        <w:rPr>
          <w:rFonts w:eastAsia="Batang"/>
          <w:iCs/>
          <w:lang w:val="vi-VN"/>
        </w:rPr>
        <w:t xml:space="preserve"> đại biểu </w:t>
      </w:r>
      <w:r w:rsidR="002C4390" w:rsidRPr="008624E5">
        <w:rPr>
          <w:rFonts w:eastAsia="Batang"/>
          <w:iCs/>
          <w:lang w:val="nb-NO"/>
        </w:rPr>
        <w:t>HĐND</w:t>
      </w:r>
      <w:r w:rsidRPr="00772ACF">
        <w:rPr>
          <w:rFonts w:eastAsia="Batang"/>
          <w:iCs/>
          <w:lang w:val="vi-VN"/>
        </w:rPr>
        <w:t xml:space="preserve"> </w:t>
      </w:r>
      <w:r w:rsidRPr="008624E5">
        <w:rPr>
          <w:rFonts w:eastAsia="Batang"/>
          <w:lang w:val="nb-NO"/>
        </w:rPr>
        <w:t>các cấp</w:t>
      </w:r>
      <w:r w:rsidRPr="008624E5">
        <w:rPr>
          <w:lang w:val="nb-NO"/>
        </w:rPr>
        <w:t xml:space="preserve">; </w:t>
      </w:r>
      <w:r w:rsidRPr="00772ACF">
        <w:rPr>
          <w:bCs/>
          <w:iCs/>
          <w:lang w:val="es-ES_tradnl"/>
        </w:rPr>
        <w:t xml:space="preserve">tăng cường ứng dụng công nghệ thông tin trong công tác này. </w:t>
      </w:r>
    </w:p>
    <w:p w14:paraId="06E59865" w14:textId="7924D815" w:rsidR="00810CE8" w:rsidRPr="00CC1B91" w:rsidRDefault="00810CE8" w:rsidP="002C7CF5">
      <w:pPr>
        <w:spacing w:after="120"/>
        <w:ind w:firstLine="720"/>
        <w:jc w:val="both"/>
        <w:rPr>
          <w:lang w:val="es-ES_tradnl"/>
        </w:rPr>
      </w:pPr>
      <w:r>
        <w:rPr>
          <w:bCs/>
          <w:iCs/>
          <w:lang w:val="es-ES_tradnl"/>
        </w:rPr>
        <w:t xml:space="preserve">1.5. Xây dựng, triển khai thực hiện có hiệu quả Đề án nâng </w:t>
      </w:r>
      <w:r w:rsidR="00CF1AB2">
        <w:rPr>
          <w:bCs/>
          <w:iCs/>
          <w:lang w:val="es-ES_tradnl"/>
        </w:rPr>
        <w:t>ca</w:t>
      </w:r>
      <w:r>
        <w:rPr>
          <w:bCs/>
          <w:iCs/>
          <w:lang w:val="es-ES_tradnl"/>
        </w:rPr>
        <w:t xml:space="preserve">o chất lượng công tác hòa giải cơ sở. Trong đó chú trọng cũng cố, kiện toàn, nâng cao chất lượng đội ngũ hòa giải viên, xây dựng đội ngũ hòa giải viên có trình độ, phẩm chất, năng lực, thực hiện tốt </w:t>
      </w:r>
      <w:r w:rsidR="00F20565">
        <w:rPr>
          <w:bCs/>
          <w:iCs/>
          <w:lang w:val="es-ES_tradnl"/>
        </w:rPr>
        <w:t>nhiệm vụ</w:t>
      </w:r>
      <w:r>
        <w:rPr>
          <w:bCs/>
          <w:iCs/>
          <w:lang w:val="es-ES_tradnl"/>
        </w:rPr>
        <w:t>.</w:t>
      </w:r>
      <w:r w:rsidR="00F20565" w:rsidRPr="00F20565">
        <w:rPr>
          <w:bCs/>
          <w:iCs/>
          <w:lang w:val="es-ES_tradnl"/>
        </w:rPr>
        <w:t xml:space="preserve"> </w:t>
      </w:r>
      <w:r w:rsidR="00F20565">
        <w:rPr>
          <w:bCs/>
          <w:iCs/>
          <w:lang w:val="es-ES_tradnl"/>
        </w:rPr>
        <w:t>P</w:t>
      </w:r>
      <w:r w:rsidR="00F20565" w:rsidRPr="00772ACF">
        <w:rPr>
          <w:bCs/>
          <w:iCs/>
          <w:lang w:val="es-ES_tradnl"/>
        </w:rPr>
        <w:t>hấn đấu tăng tỷ lệ hòa giải thành trong công tác hòa giải ở cơ sở.</w:t>
      </w:r>
    </w:p>
    <w:p w14:paraId="69BA0419" w14:textId="55357230" w:rsidR="00394EC2" w:rsidRPr="00CC1B91" w:rsidRDefault="00940DCE" w:rsidP="002C7CF5">
      <w:pPr>
        <w:spacing w:after="120"/>
        <w:ind w:firstLine="720"/>
        <w:jc w:val="both"/>
        <w:rPr>
          <w:lang w:val="es-ES_tradnl"/>
        </w:rPr>
      </w:pPr>
      <w:r>
        <w:rPr>
          <w:color w:val="000000"/>
          <w:lang w:val="es-ES_tradnl"/>
        </w:rPr>
        <w:t>1.</w:t>
      </w:r>
      <w:r w:rsidR="00A3289C">
        <w:rPr>
          <w:color w:val="000000"/>
          <w:lang w:val="es-ES_tradnl"/>
        </w:rPr>
        <w:t>6</w:t>
      </w:r>
      <w:r w:rsidR="00394EC2" w:rsidRPr="00CC1B91">
        <w:rPr>
          <w:color w:val="000000"/>
          <w:lang w:val="es-ES_tradnl"/>
        </w:rPr>
        <w:t xml:space="preserve">. </w:t>
      </w:r>
      <w:r w:rsidR="00394EC2" w:rsidRPr="008624E5">
        <w:rPr>
          <w:lang w:val="es-ES_tradnl"/>
        </w:rPr>
        <w:t xml:space="preserve">Tăng cường hiệu lực, hiệu quả quản lý </w:t>
      </w:r>
      <w:r w:rsidR="00D03E5A">
        <w:rPr>
          <w:lang w:val="es-ES_tradnl"/>
        </w:rPr>
        <w:t>N</w:t>
      </w:r>
      <w:r w:rsidR="00394EC2" w:rsidRPr="008624E5">
        <w:rPr>
          <w:lang w:val="es-ES_tradnl"/>
        </w:rPr>
        <w:t xml:space="preserve">hà nước trong các lĩnh vực </w:t>
      </w:r>
      <w:r w:rsidR="00394EC2" w:rsidRPr="00772ACF">
        <w:rPr>
          <w:lang w:val="vi-VN"/>
        </w:rPr>
        <w:t xml:space="preserve">hộ tịch, </w:t>
      </w:r>
      <w:r w:rsidR="00394EC2" w:rsidRPr="00CC1B91">
        <w:rPr>
          <w:lang w:val="es-ES_tradnl"/>
        </w:rPr>
        <w:t>chứng thực, bồi</w:t>
      </w:r>
      <w:r>
        <w:rPr>
          <w:lang w:val="es-ES_tradnl"/>
        </w:rPr>
        <w:t xml:space="preserve"> thường nhà nước, nuôi con nuôi</w:t>
      </w:r>
      <w:r w:rsidR="00394EC2" w:rsidRPr="00CC1B91">
        <w:rPr>
          <w:lang w:val="es-ES_tradnl"/>
        </w:rPr>
        <w:t xml:space="preserve">. Đẩy mạnh thực hiện </w:t>
      </w:r>
      <w:r w:rsidR="003818DC" w:rsidRPr="00CC1B91">
        <w:rPr>
          <w:lang w:val="es-ES_tradnl"/>
        </w:rPr>
        <w:t xml:space="preserve">các </w:t>
      </w:r>
      <w:r w:rsidR="00394EC2" w:rsidRPr="00CC1B91">
        <w:rPr>
          <w:lang w:val="es-ES_tradnl"/>
        </w:rPr>
        <w:t xml:space="preserve">nhiệm vụ </w:t>
      </w:r>
      <w:r w:rsidR="003818DC" w:rsidRPr="00CC1B91">
        <w:rPr>
          <w:lang w:val="es-ES_tradnl"/>
        </w:rPr>
        <w:t xml:space="preserve">tại </w:t>
      </w:r>
      <w:r w:rsidR="00394EC2" w:rsidRPr="00CC1B91">
        <w:rPr>
          <w:lang w:val="es-ES_tradnl"/>
        </w:rPr>
        <w:t xml:space="preserve">Chương trình hành động quốc gia của Việt Nam về đăng ký và thống kê hộ tịch; ưu tiên tập trung nguồn lực </w:t>
      </w:r>
      <w:r w:rsidR="003818DC" w:rsidRPr="00CC1B91">
        <w:rPr>
          <w:lang w:val="es-ES_tradnl"/>
        </w:rPr>
        <w:t xml:space="preserve">để </w:t>
      </w:r>
      <w:r w:rsidR="00394EC2" w:rsidRPr="00CC1B91">
        <w:rPr>
          <w:lang w:val="es-ES_tradnl"/>
        </w:rPr>
        <w:t xml:space="preserve">khẩn trương thực hiện số hóa Sổ hộ tịch. </w:t>
      </w:r>
    </w:p>
    <w:p w14:paraId="203C2AF8" w14:textId="582453CE" w:rsidR="005934C3" w:rsidRPr="008624E5" w:rsidRDefault="00AD23A7" w:rsidP="002C7CF5">
      <w:pPr>
        <w:autoSpaceDE w:val="0"/>
        <w:autoSpaceDN w:val="0"/>
        <w:adjustRightInd w:val="0"/>
        <w:spacing w:after="120"/>
        <w:ind w:firstLine="720"/>
        <w:jc w:val="both"/>
        <w:rPr>
          <w:lang w:val="es-ES_tradnl"/>
        </w:rPr>
      </w:pPr>
      <w:r w:rsidRPr="008624E5">
        <w:rPr>
          <w:lang w:val="es-ES_tradnl"/>
        </w:rPr>
        <w:t>1.</w:t>
      </w:r>
      <w:r w:rsidR="00A3289C" w:rsidRPr="008624E5">
        <w:rPr>
          <w:lang w:val="es-ES_tradnl"/>
        </w:rPr>
        <w:t>7</w:t>
      </w:r>
      <w:r w:rsidRPr="008624E5">
        <w:rPr>
          <w:lang w:val="es-ES_tradnl"/>
        </w:rPr>
        <w:t xml:space="preserve">. </w:t>
      </w:r>
      <w:r w:rsidR="005934C3" w:rsidRPr="008624E5">
        <w:rPr>
          <w:lang w:val="es-ES_tradnl"/>
        </w:rPr>
        <w:t>Tiếp tục tổ chức thi hành hiệu quả Luật Trợ giúp pháp lý và các văn bản hướng dẫn, Đề án đổi mới công tác trợ giúp pháp lý giai đoạn 2015</w:t>
      </w:r>
      <w:r w:rsidR="00D03E5A">
        <w:rPr>
          <w:lang w:val="vi-VN"/>
        </w:rPr>
        <w:t xml:space="preserve"> </w:t>
      </w:r>
      <w:r w:rsidR="005934C3" w:rsidRPr="008624E5">
        <w:rPr>
          <w:lang w:val="es-ES_tradnl"/>
        </w:rPr>
        <w:t>-</w:t>
      </w:r>
      <w:r w:rsidR="00D03E5A">
        <w:rPr>
          <w:lang w:val="vi-VN"/>
        </w:rPr>
        <w:t xml:space="preserve"> </w:t>
      </w:r>
      <w:r w:rsidR="005934C3" w:rsidRPr="008624E5">
        <w:rPr>
          <w:lang w:val="es-ES_tradnl"/>
        </w:rPr>
        <w:t>2025; nâng cao chất lượng dịch vụ trợ giúp pháp lý để góp phần bảo đảm an sinh xã hội; tiếp tục đẩy mạnh công tác truyền thông về hoạt động này.</w:t>
      </w:r>
    </w:p>
    <w:p w14:paraId="3F49378C" w14:textId="22F35725" w:rsidR="00AD23A7" w:rsidRPr="00CC1B91" w:rsidRDefault="00AD23A7" w:rsidP="002C7CF5">
      <w:pPr>
        <w:spacing w:after="120"/>
        <w:ind w:firstLine="720"/>
        <w:jc w:val="both"/>
        <w:rPr>
          <w:lang w:val="it-IT"/>
        </w:rPr>
      </w:pPr>
      <w:r w:rsidRPr="008624E5">
        <w:rPr>
          <w:rFonts w:eastAsia="Calibri"/>
          <w:lang w:val="es-ES_tradnl"/>
        </w:rPr>
        <w:t>1.</w:t>
      </w:r>
      <w:r w:rsidR="00A3289C" w:rsidRPr="008624E5">
        <w:rPr>
          <w:rFonts w:eastAsia="Calibri"/>
          <w:lang w:val="es-ES_tradnl"/>
        </w:rPr>
        <w:t>8</w:t>
      </w:r>
      <w:r w:rsidRPr="008624E5">
        <w:rPr>
          <w:rFonts w:eastAsia="Calibri"/>
          <w:lang w:val="es-ES_tradnl"/>
        </w:rPr>
        <w:t xml:space="preserve">. Thực hiện tốt công tác </w:t>
      </w:r>
      <w:r w:rsidR="00D03E5A">
        <w:rPr>
          <w:lang w:val="nb-NO"/>
        </w:rPr>
        <w:t>C</w:t>
      </w:r>
      <w:r w:rsidRPr="00772ACF">
        <w:rPr>
          <w:lang w:val="nb-NO"/>
        </w:rPr>
        <w:t>ải cách hành chính và thực hành tiết kiệm, chống lãng phí, phòng, chống tham nhũng.</w:t>
      </w:r>
      <w:r w:rsidRPr="008624E5">
        <w:rPr>
          <w:rFonts w:eastAsia="Calibri"/>
          <w:lang w:val="es-ES_tradnl"/>
        </w:rPr>
        <w:t xml:space="preserve"> </w:t>
      </w:r>
      <w:r w:rsidRPr="008624E5">
        <w:rPr>
          <w:lang w:val="es-ES_tradnl"/>
        </w:rPr>
        <w:t xml:space="preserve">Tập trung ứng dụng công nghệ thông tin trong công tác chỉ đạo, điều hành </w:t>
      </w:r>
      <w:r w:rsidR="003818DC" w:rsidRPr="008624E5">
        <w:rPr>
          <w:lang w:val="es-ES_tradnl"/>
        </w:rPr>
        <w:t>của</w:t>
      </w:r>
      <w:r w:rsidRPr="008624E5">
        <w:rPr>
          <w:lang w:val="es-ES_tradnl"/>
        </w:rPr>
        <w:t xml:space="preserve"> ngành Tư pháp, </w:t>
      </w:r>
      <w:r w:rsidR="003D2F6A" w:rsidRPr="008624E5">
        <w:rPr>
          <w:rFonts w:eastAsia="Calibri"/>
          <w:lang w:val="es-ES_tradnl"/>
        </w:rPr>
        <w:t xml:space="preserve">trong đó chú trọng </w:t>
      </w:r>
      <w:r w:rsidR="003D2F6A" w:rsidRPr="00772ACF">
        <w:rPr>
          <w:lang w:val="it-IT"/>
        </w:rPr>
        <w:lastRenderedPageBreak/>
        <w:t xml:space="preserve">triển khai hiệu quả </w:t>
      </w:r>
      <w:r w:rsidR="00A35A22" w:rsidRPr="008624E5">
        <w:rPr>
          <w:lang w:val="es-ES_tradnl"/>
        </w:rPr>
        <w:t>Kế hoạch số 393/KH-UBND ngày 29/10/2020 của UBND tỉnh về chuyển đổi số tỉnh Hà Tĩnh giai đoạn 2021-2025, định hướng đến năm 2030 và Kế hoạch chuyển đổi số ngành Tư pháp sau khi Bộ Tư pháp ban hành</w:t>
      </w:r>
      <w:r w:rsidR="003D2F6A" w:rsidRPr="008624E5">
        <w:rPr>
          <w:lang w:val="es-ES_tradnl"/>
        </w:rPr>
        <w:t xml:space="preserve">; </w:t>
      </w:r>
      <w:r w:rsidR="00A70AF2" w:rsidRPr="008624E5">
        <w:rPr>
          <w:lang w:val="es-ES_tradnl"/>
        </w:rPr>
        <w:t xml:space="preserve">nâng cấp các dịch vụ công trực tuyến ngành Tư pháp lên mức độ 3, 4 và </w:t>
      </w:r>
      <w:r w:rsidR="00A70AF2" w:rsidRPr="008624E5">
        <w:rPr>
          <w:rFonts w:eastAsia="Calibri"/>
          <w:lang w:val="es-ES_tradnl"/>
        </w:rPr>
        <w:t xml:space="preserve">thực hiện có hiệu quả việc cung cấp các dịch vụ này trên </w:t>
      </w:r>
      <w:r w:rsidR="00FF7FAF" w:rsidRPr="008624E5">
        <w:rPr>
          <w:rFonts w:eastAsia="Calibri"/>
          <w:lang w:val="es-ES_tradnl"/>
        </w:rPr>
        <w:t>Cổng Dịch vụ công của</w:t>
      </w:r>
      <w:r w:rsidR="00A70AF2" w:rsidRPr="008624E5">
        <w:rPr>
          <w:rFonts w:eastAsia="Calibri"/>
          <w:lang w:val="es-ES_tradnl"/>
        </w:rPr>
        <w:t xml:space="preserve"> huyện, xã</w:t>
      </w:r>
      <w:r w:rsidR="00940DCE" w:rsidRPr="008624E5">
        <w:rPr>
          <w:rFonts w:eastAsia="Calibri"/>
          <w:lang w:val="es-ES_tradnl"/>
        </w:rPr>
        <w:t>, thị trấn</w:t>
      </w:r>
      <w:r w:rsidRPr="008624E5">
        <w:rPr>
          <w:lang w:val="es-ES_tradnl"/>
        </w:rPr>
        <w:t>.</w:t>
      </w:r>
      <w:r w:rsidRPr="00772ACF">
        <w:rPr>
          <w:shd w:val="clear" w:color="auto" w:fill="FFFFFF"/>
          <w:lang w:val="it-IT"/>
        </w:rPr>
        <w:t xml:space="preserve"> </w:t>
      </w:r>
      <w:r w:rsidRPr="008624E5">
        <w:rPr>
          <w:lang w:val="it-IT"/>
        </w:rPr>
        <w:t xml:space="preserve">Xây dựng, nâng cấp, triển khai và duy trì các hệ thống thông tin, cơ sở dữ liệu và phần mềm ứng dụng. </w:t>
      </w:r>
    </w:p>
    <w:p w14:paraId="76E4CC53" w14:textId="52C5B97E" w:rsidR="00AD23A7" w:rsidRPr="00CC1B91" w:rsidRDefault="00AD23A7" w:rsidP="002C7CF5">
      <w:pPr>
        <w:spacing w:after="120"/>
        <w:ind w:firstLine="720"/>
        <w:jc w:val="both"/>
        <w:rPr>
          <w:lang w:val="it-IT"/>
        </w:rPr>
      </w:pPr>
      <w:r w:rsidRPr="00CC1B91">
        <w:rPr>
          <w:lang w:val="it-IT"/>
        </w:rPr>
        <w:t>1.</w:t>
      </w:r>
      <w:r w:rsidR="00A3289C">
        <w:rPr>
          <w:lang w:val="it-IT"/>
        </w:rPr>
        <w:t>9</w:t>
      </w:r>
      <w:r w:rsidRPr="00CC1B91">
        <w:rPr>
          <w:lang w:val="it-IT"/>
        </w:rPr>
        <w:t>. Tiếp tục tập trung kiện toàn tổ chức bộ máy, hoạt động</w:t>
      </w:r>
      <w:r w:rsidR="008F2152">
        <w:rPr>
          <w:lang w:val="it-IT"/>
        </w:rPr>
        <w:t xml:space="preserve"> của</w:t>
      </w:r>
      <w:r w:rsidR="00940DCE">
        <w:rPr>
          <w:lang w:val="it-IT"/>
        </w:rPr>
        <w:t xml:space="preserve"> cơ quan tư pháp </w:t>
      </w:r>
      <w:r w:rsidR="008F2152">
        <w:rPr>
          <w:lang w:val="it-IT"/>
        </w:rPr>
        <w:t xml:space="preserve">cấp </w:t>
      </w:r>
      <w:r w:rsidRPr="00CC1B91">
        <w:rPr>
          <w:lang w:val="it-IT"/>
        </w:rPr>
        <w:t>xã. T</w:t>
      </w:r>
      <w:r w:rsidRPr="00772ACF">
        <w:rPr>
          <w:lang w:val="pt-BR"/>
        </w:rPr>
        <w:t xml:space="preserve">iếp tục quan tâm đào tạo, </w:t>
      </w:r>
      <w:r w:rsidRPr="00772ACF">
        <w:rPr>
          <w:lang w:val="vi-VN"/>
        </w:rPr>
        <w:t xml:space="preserve">bồi dưỡng nâng cao trình độ chính trị, chuyên môn, nghiệp vụ, năng lực thực hiện nhiệm vụ và đạo đức công vụ cho đội ngũ </w:t>
      </w:r>
      <w:r w:rsidR="00940DCE" w:rsidRPr="00940DCE">
        <w:rPr>
          <w:lang w:val="it-IT"/>
        </w:rPr>
        <w:t>tư pháp</w:t>
      </w:r>
      <w:r w:rsidRPr="00772ACF">
        <w:rPr>
          <w:lang w:val="vi-VN"/>
        </w:rPr>
        <w:t xml:space="preserve"> đáp ứng yêu cầu nhiệm vụ trong tình hình mới.</w:t>
      </w:r>
    </w:p>
    <w:p w14:paraId="427F7D85" w14:textId="77777777" w:rsidR="00277896" w:rsidRPr="00772ACF" w:rsidRDefault="00277896" w:rsidP="002C7CF5">
      <w:pPr>
        <w:pStyle w:val="NormalWeb"/>
        <w:spacing w:before="0" w:beforeAutospacing="0" w:after="120" w:afterAutospacing="0"/>
        <w:ind w:firstLine="720"/>
        <w:jc w:val="both"/>
        <w:rPr>
          <w:b/>
          <w:i/>
          <w:sz w:val="28"/>
          <w:szCs w:val="28"/>
          <w:lang w:val="nb-NO"/>
        </w:rPr>
      </w:pPr>
      <w:r w:rsidRPr="00772ACF">
        <w:rPr>
          <w:b/>
          <w:sz w:val="28"/>
          <w:szCs w:val="28"/>
          <w:lang w:val="nb-NO"/>
        </w:rPr>
        <w:t xml:space="preserve">2. Nhiệm vụ cụ thể thực hiện công tác tư pháp năm </w:t>
      </w:r>
      <w:r w:rsidR="00E65329" w:rsidRPr="00772ACF">
        <w:rPr>
          <w:b/>
          <w:sz w:val="28"/>
          <w:szCs w:val="28"/>
          <w:lang w:val="nb-NO"/>
        </w:rPr>
        <w:t>20</w:t>
      </w:r>
      <w:r w:rsidR="00323BEC" w:rsidRPr="00772ACF">
        <w:rPr>
          <w:b/>
          <w:sz w:val="28"/>
          <w:szCs w:val="28"/>
          <w:lang w:val="nb-NO"/>
        </w:rPr>
        <w:t>2</w:t>
      </w:r>
      <w:r w:rsidR="003D2F6A" w:rsidRPr="00772ACF">
        <w:rPr>
          <w:b/>
          <w:sz w:val="28"/>
          <w:szCs w:val="28"/>
          <w:lang w:val="nb-NO"/>
        </w:rPr>
        <w:t>1</w:t>
      </w:r>
    </w:p>
    <w:p w14:paraId="2FFF2A6A" w14:textId="4395E685" w:rsidR="00277896" w:rsidRPr="00772ACF" w:rsidRDefault="006C3485" w:rsidP="002C7CF5">
      <w:pPr>
        <w:pStyle w:val="Heading2"/>
        <w:spacing w:before="0"/>
        <w:ind w:firstLine="720"/>
        <w:rPr>
          <w:color w:val="FF0000"/>
          <w:szCs w:val="28"/>
          <w:lang w:val="da-DK"/>
        </w:rPr>
      </w:pPr>
      <w:r w:rsidRPr="00772ACF">
        <w:rPr>
          <w:szCs w:val="28"/>
          <w:lang w:val="nb-NO"/>
        </w:rPr>
        <w:t xml:space="preserve">2.1. </w:t>
      </w:r>
      <w:r w:rsidR="00553D18" w:rsidRPr="00772ACF">
        <w:rPr>
          <w:szCs w:val="28"/>
          <w:lang w:val="nb-NO"/>
        </w:rPr>
        <w:t>Ban hành kèm theo Kế hoạch này 0</w:t>
      </w:r>
      <w:r w:rsidR="00940DCE">
        <w:rPr>
          <w:szCs w:val="28"/>
          <w:lang w:val="nb-NO"/>
        </w:rPr>
        <w:t>2</w:t>
      </w:r>
      <w:r w:rsidR="00553D18" w:rsidRPr="00772ACF">
        <w:rPr>
          <w:szCs w:val="28"/>
          <w:lang w:val="nb-NO"/>
        </w:rPr>
        <w:t xml:space="preserve"> Phụ lục </w:t>
      </w:r>
      <w:r w:rsidR="004E1379" w:rsidRPr="00772ACF">
        <w:rPr>
          <w:szCs w:val="28"/>
          <w:lang w:val="nb-NO"/>
        </w:rPr>
        <w:t xml:space="preserve">các lĩnh vực </w:t>
      </w:r>
      <w:r w:rsidR="00553D18" w:rsidRPr="00772ACF">
        <w:rPr>
          <w:szCs w:val="28"/>
          <w:lang w:val="nb-NO"/>
        </w:rPr>
        <w:t>c</w:t>
      </w:r>
      <w:r w:rsidR="00277896" w:rsidRPr="00772ACF">
        <w:rPr>
          <w:szCs w:val="28"/>
          <w:lang w:val="nb-NO"/>
        </w:rPr>
        <w:t>ông tác</w:t>
      </w:r>
      <w:r w:rsidR="004E1379" w:rsidRPr="00772ACF">
        <w:rPr>
          <w:szCs w:val="28"/>
          <w:lang w:val="nb-NO"/>
        </w:rPr>
        <w:t xml:space="preserve">: </w:t>
      </w:r>
      <w:r w:rsidR="00901ED3">
        <w:rPr>
          <w:b w:val="0"/>
          <w:bCs/>
          <w:szCs w:val="28"/>
          <w:lang w:val="nb-NO"/>
        </w:rPr>
        <w:t>X</w:t>
      </w:r>
      <w:r w:rsidR="00277896" w:rsidRPr="0070122B">
        <w:rPr>
          <w:b w:val="0"/>
          <w:bCs/>
          <w:szCs w:val="28"/>
          <w:lang w:val="nb-NO"/>
        </w:rPr>
        <w:t xml:space="preserve">ây dựng, </w:t>
      </w:r>
      <w:r w:rsidR="0009685C" w:rsidRPr="000168C1">
        <w:rPr>
          <w:b w:val="0"/>
          <w:bCs/>
          <w:szCs w:val="28"/>
          <w:lang w:val="nb-NO"/>
        </w:rPr>
        <w:t xml:space="preserve">kiểm tra, rà soát, </w:t>
      </w:r>
      <w:r w:rsidR="00346826" w:rsidRPr="000168C1">
        <w:rPr>
          <w:b w:val="0"/>
          <w:bCs/>
          <w:szCs w:val="28"/>
          <w:lang w:val="nb-NO"/>
        </w:rPr>
        <w:t xml:space="preserve">hệ thống hóa văn bản </w:t>
      </w:r>
      <w:r w:rsidR="008E5B10" w:rsidRPr="000168C1">
        <w:rPr>
          <w:b w:val="0"/>
          <w:bCs/>
          <w:szCs w:val="28"/>
          <w:lang w:val="nb-NO"/>
        </w:rPr>
        <w:t>quy phạm pháp luật</w:t>
      </w:r>
      <w:r w:rsidR="004E1379" w:rsidRPr="000168C1">
        <w:rPr>
          <w:b w:val="0"/>
          <w:bCs/>
          <w:szCs w:val="28"/>
          <w:lang w:val="nb-NO"/>
        </w:rPr>
        <w:t xml:space="preserve">; </w:t>
      </w:r>
      <w:r w:rsidR="005B4444" w:rsidRPr="000168C1">
        <w:rPr>
          <w:b w:val="0"/>
          <w:bCs/>
          <w:szCs w:val="28"/>
          <w:lang w:val="nb-NO"/>
        </w:rPr>
        <w:t xml:space="preserve">quản lý xử lý vi phạm hành chính; </w:t>
      </w:r>
      <w:r w:rsidR="00CF6743" w:rsidRPr="000168C1">
        <w:rPr>
          <w:b w:val="0"/>
          <w:bCs/>
          <w:szCs w:val="28"/>
          <w:lang w:val="nb-NO"/>
        </w:rPr>
        <w:t xml:space="preserve">theo dõi thi hành pháp luật; </w:t>
      </w:r>
      <w:r w:rsidR="00DD62E0" w:rsidRPr="000168C1">
        <w:rPr>
          <w:b w:val="0"/>
          <w:bCs/>
          <w:szCs w:val="28"/>
          <w:lang w:val="nb-NO"/>
        </w:rPr>
        <w:t>hỗ trợ pháp lý cho doanh nghiệp</w:t>
      </w:r>
      <w:r w:rsidR="0060770E" w:rsidRPr="000168C1">
        <w:rPr>
          <w:b w:val="0"/>
          <w:bCs/>
          <w:szCs w:val="28"/>
          <w:lang w:val="nb-NO"/>
        </w:rPr>
        <w:t>;</w:t>
      </w:r>
      <w:r w:rsidR="00DD62E0" w:rsidRPr="000168C1">
        <w:rPr>
          <w:b w:val="0"/>
          <w:bCs/>
          <w:color w:val="FF0000"/>
          <w:szCs w:val="28"/>
          <w:lang w:val="nb-NO"/>
        </w:rPr>
        <w:t xml:space="preserve"> </w:t>
      </w:r>
      <w:r w:rsidR="00A35125" w:rsidRPr="000168C1">
        <w:rPr>
          <w:b w:val="0"/>
          <w:bCs/>
          <w:szCs w:val="28"/>
          <w:lang w:val="da-DK"/>
        </w:rPr>
        <w:t>p</w:t>
      </w:r>
      <w:r w:rsidR="00C33A4C" w:rsidRPr="000168C1">
        <w:rPr>
          <w:b w:val="0"/>
          <w:bCs/>
          <w:szCs w:val="28"/>
          <w:lang w:val="da-DK"/>
        </w:rPr>
        <w:t>hổ biến, giáo dục pháp luật; hòa giải ở cơ sở; chuẩn tiếp cận pháp luật; pháp chế; bồi thường nhà nước</w:t>
      </w:r>
      <w:r w:rsidR="00A935C4">
        <w:rPr>
          <w:b w:val="0"/>
          <w:bCs/>
          <w:szCs w:val="28"/>
          <w:lang w:val="da-DK"/>
        </w:rPr>
        <w:t>.</w:t>
      </w:r>
    </w:p>
    <w:p w14:paraId="6B0AE8D7" w14:textId="3FFC95B3" w:rsidR="00D3720A" w:rsidRPr="008624E5" w:rsidRDefault="00C47E64" w:rsidP="002C7CF5">
      <w:pPr>
        <w:spacing w:after="120"/>
        <w:ind w:firstLine="720"/>
        <w:jc w:val="both"/>
        <w:rPr>
          <w:b/>
          <w:bCs/>
          <w:lang w:val="da-DK"/>
        </w:rPr>
      </w:pPr>
      <w:r w:rsidRPr="008624E5">
        <w:rPr>
          <w:b/>
          <w:bCs/>
          <w:lang w:val="da-DK"/>
        </w:rPr>
        <w:t>2</w:t>
      </w:r>
      <w:r w:rsidR="00277896" w:rsidRPr="008624E5">
        <w:rPr>
          <w:b/>
          <w:bCs/>
          <w:lang w:val="da-DK"/>
        </w:rPr>
        <w:t>.</w:t>
      </w:r>
      <w:r w:rsidR="00BE60F4" w:rsidRPr="008624E5">
        <w:rPr>
          <w:b/>
          <w:bCs/>
          <w:lang w:val="da-DK"/>
        </w:rPr>
        <w:t>2</w:t>
      </w:r>
      <w:r w:rsidRPr="008624E5">
        <w:rPr>
          <w:b/>
          <w:bCs/>
          <w:lang w:val="da-DK"/>
        </w:rPr>
        <w:t>.</w:t>
      </w:r>
      <w:r w:rsidR="00277896" w:rsidRPr="008624E5">
        <w:rPr>
          <w:b/>
          <w:bCs/>
          <w:lang w:val="da-DK"/>
        </w:rPr>
        <w:t xml:space="preserve"> Công tác </w:t>
      </w:r>
      <w:r w:rsidR="000E30B4" w:rsidRPr="008624E5">
        <w:rPr>
          <w:b/>
          <w:bCs/>
          <w:lang w:val="da-DK"/>
        </w:rPr>
        <w:t xml:space="preserve">hộ tịch, </w:t>
      </w:r>
      <w:r w:rsidR="00AC1A33" w:rsidRPr="008624E5">
        <w:rPr>
          <w:b/>
          <w:bCs/>
          <w:lang w:val="da-DK"/>
        </w:rPr>
        <w:t xml:space="preserve">chứng thực, nuôi con nuôi, </w:t>
      </w:r>
      <w:r w:rsidR="0051497A" w:rsidRPr="008624E5">
        <w:rPr>
          <w:b/>
          <w:bCs/>
          <w:lang w:val="da-DK"/>
        </w:rPr>
        <w:t>bồi thường nhà nước</w:t>
      </w:r>
    </w:p>
    <w:p w14:paraId="1C93731F" w14:textId="77777777" w:rsidR="0051497A" w:rsidRPr="008624E5" w:rsidRDefault="0051497A" w:rsidP="002C7CF5">
      <w:pPr>
        <w:spacing w:after="120"/>
        <w:ind w:firstLine="720"/>
        <w:jc w:val="both"/>
        <w:rPr>
          <w:lang w:val="da-DK"/>
        </w:rPr>
      </w:pPr>
      <w:r w:rsidRPr="008624E5">
        <w:rPr>
          <w:bCs/>
          <w:lang w:val="da-DK" w:eastAsia="zh-CN"/>
        </w:rPr>
        <w:t xml:space="preserve">- </w:t>
      </w:r>
      <w:r w:rsidRPr="008624E5">
        <w:rPr>
          <w:lang w:val="da-DK"/>
        </w:rPr>
        <w:t>Tiếp tục triển k</w:t>
      </w:r>
      <w:r w:rsidR="003818DC" w:rsidRPr="008624E5">
        <w:rPr>
          <w:lang w:val="da-DK"/>
        </w:rPr>
        <w:t>hai thực hiện có hiệu quả Luật H</w:t>
      </w:r>
      <w:r w:rsidRPr="008624E5">
        <w:rPr>
          <w:lang w:val="da-DK"/>
        </w:rPr>
        <w:t xml:space="preserve">ộ tịch và các văn bản quy định chi tiết thi hành; </w:t>
      </w:r>
      <w:r w:rsidR="004E5307" w:rsidRPr="00772ACF">
        <w:rPr>
          <w:lang w:val="vi-VN"/>
        </w:rPr>
        <w:t>đ</w:t>
      </w:r>
      <w:r w:rsidRPr="008624E5">
        <w:rPr>
          <w:lang w:val="da-DK"/>
        </w:rPr>
        <w:t xml:space="preserve">ẩy mạnh thực hiện nhiệm vụ của Chương trình hành động quốc gia của Việt Nam về đăng ký và thống kê hộ tịch; tập trung triển khai việc thực hiện Nghị định số 87/2020/NĐ-CP ngày 28/7/2020 </w:t>
      </w:r>
      <w:r w:rsidR="003818DC" w:rsidRPr="008624E5">
        <w:rPr>
          <w:lang w:val="da-DK"/>
        </w:rPr>
        <w:t xml:space="preserve">của Chính phủ </w:t>
      </w:r>
      <w:r w:rsidRPr="008624E5">
        <w:rPr>
          <w:lang w:val="da-DK"/>
        </w:rPr>
        <w:t xml:space="preserve">quy định về Cơ sở dữ liệu hộ tịch điện tử, đăng ký hộ tịch trực tuyến, ưu tiên tập trung nguồn lực khẩn trương hoàn thiện </w:t>
      </w:r>
      <w:r w:rsidR="00CA1AFB" w:rsidRPr="008624E5">
        <w:rPr>
          <w:lang w:val="da-DK"/>
        </w:rPr>
        <w:t>việc nhập dữ liệu hộ tịch vào Cơ sở dữ liệu hộ tịch điện tử toàn quốc theo đúng lộ trình.</w:t>
      </w:r>
    </w:p>
    <w:p w14:paraId="5FB43F35" w14:textId="77777777" w:rsidR="0051497A" w:rsidRPr="008624E5" w:rsidRDefault="0051497A" w:rsidP="002C7CF5">
      <w:pPr>
        <w:spacing w:after="120"/>
        <w:ind w:firstLine="720"/>
        <w:jc w:val="both"/>
        <w:rPr>
          <w:lang w:val="da-DK"/>
        </w:rPr>
      </w:pPr>
      <w:r w:rsidRPr="008624E5">
        <w:rPr>
          <w:bCs/>
          <w:color w:val="000000"/>
          <w:lang w:val="da-DK" w:eastAsia="zh-CN"/>
        </w:rPr>
        <w:t xml:space="preserve">- Tiếp tục thực hiện tốt Nghị định </w:t>
      </w:r>
      <w:r w:rsidR="00F97C6C" w:rsidRPr="008624E5">
        <w:rPr>
          <w:bCs/>
          <w:color w:val="000000"/>
          <w:lang w:val="da-DK" w:eastAsia="zh-CN"/>
        </w:rPr>
        <w:t xml:space="preserve">số </w:t>
      </w:r>
      <w:r w:rsidRPr="008624E5">
        <w:rPr>
          <w:bCs/>
          <w:color w:val="000000"/>
          <w:lang w:val="da-DK" w:eastAsia="zh-CN"/>
        </w:rPr>
        <w:t xml:space="preserve">23/2015/NĐ-CP ngày 16/02/2015 của Chính phủ về cấp bản sao từ sổ gốc, chứng thực bản sao từ bản chính, chứng thực chữ ký và chứng thực hợp đồng, giao dịch và các văn bản hướng dẫn thi hành. </w:t>
      </w:r>
      <w:r w:rsidR="00B54467" w:rsidRPr="008624E5">
        <w:rPr>
          <w:bCs/>
          <w:color w:val="000000"/>
          <w:lang w:val="da-DK" w:eastAsia="zh-CN"/>
        </w:rPr>
        <w:t>T</w:t>
      </w:r>
      <w:r w:rsidRPr="008624E5">
        <w:rPr>
          <w:bCs/>
          <w:color w:val="000000"/>
          <w:lang w:val="da-DK" w:eastAsia="zh-CN"/>
        </w:rPr>
        <w:t xml:space="preserve">riển khai hiệu quả </w:t>
      </w:r>
      <w:r w:rsidR="0089743C" w:rsidRPr="008624E5">
        <w:rPr>
          <w:bCs/>
          <w:color w:val="000000"/>
          <w:lang w:val="da-DK" w:eastAsia="zh-CN"/>
        </w:rPr>
        <w:t xml:space="preserve">việc </w:t>
      </w:r>
      <w:r w:rsidRPr="008624E5">
        <w:rPr>
          <w:bCs/>
          <w:color w:val="000000"/>
          <w:lang w:val="da-DK" w:eastAsia="zh-CN"/>
        </w:rPr>
        <w:t>chứng thực điện tử theo quy định tại Nghị định số 45/2020/NĐ-CP</w:t>
      </w:r>
      <w:r w:rsidR="00F97C6C" w:rsidRPr="008624E5">
        <w:rPr>
          <w:bCs/>
          <w:color w:val="000000"/>
          <w:lang w:val="da-DK" w:eastAsia="zh-CN"/>
        </w:rPr>
        <w:t xml:space="preserve"> ngày 08/4/2020 của Chính phủ về thực hiện thủ tục hành chính trên môi trường điện tử</w:t>
      </w:r>
      <w:r w:rsidRPr="008624E5">
        <w:rPr>
          <w:bCs/>
          <w:color w:val="000000"/>
          <w:lang w:val="da-DK" w:eastAsia="zh-CN"/>
        </w:rPr>
        <w:t xml:space="preserve">. </w:t>
      </w:r>
      <w:r w:rsidRPr="00772ACF">
        <w:rPr>
          <w:lang w:val="vi-VN"/>
        </w:rPr>
        <w:t xml:space="preserve"> </w:t>
      </w:r>
    </w:p>
    <w:p w14:paraId="20E9B104" w14:textId="508B32B8" w:rsidR="0051497A" w:rsidRPr="008624E5" w:rsidRDefault="008C0E24" w:rsidP="002C7CF5">
      <w:pPr>
        <w:spacing w:after="120"/>
        <w:ind w:firstLine="720"/>
        <w:jc w:val="both"/>
        <w:rPr>
          <w:lang w:val="da-DK"/>
        </w:rPr>
      </w:pPr>
      <w:r w:rsidRPr="00772ACF">
        <w:rPr>
          <w:lang w:val="hr-HR"/>
        </w:rPr>
        <w:t xml:space="preserve">- </w:t>
      </w:r>
      <w:r w:rsidR="0051497A" w:rsidRPr="008624E5">
        <w:rPr>
          <w:lang w:val="da-DK"/>
        </w:rPr>
        <w:t>Tiếp tục đẩy mạnh việc thực hiện có hiệu quả Nghị định số 24/2019/NĐ-CP</w:t>
      </w:r>
      <w:r w:rsidRPr="008624E5">
        <w:rPr>
          <w:lang w:val="da-DK"/>
        </w:rPr>
        <w:t xml:space="preserve"> ngày 05/3/2019 của Chính phủ </w:t>
      </w:r>
      <w:bookmarkStart w:id="0" w:name="loai_1_name"/>
      <w:r w:rsidRPr="008624E5">
        <w:rPr>
          <w:lang w:val="da-DK"/>
        </w:rPr>
        <w:t>sửa đổi, bổ sung một số điều của Nghị định số 19/2011/NĐ-CP ngày 21/3/2011 của Chính phủ quy định chi tiết thi hành một số điều của Luật Nuôi con nuôi</w:t>
      </w:r>
      <w:bookmarkEnd w:id="0"/>
      <w:r w:rsidR="008F2152">
        <w:rPr>
          <w:lang w:val="da-DK"/>
        </w:rPr>
        <w:t xml:space="preserve"> trên địa bàn xã</w:t>
      </w:r>
      <w:r w:rsidR="00A935C4" w:rsidRPr="008624E5">
        <w:rPr>
          <w:lang w:val="da-DK"/>
        </w:rPr>
        <w:t>.</w:t>
      </w:r>
    </w:p>
    <w:p w14:paraId="5B781774" w14:textId="1D7C117F" w:rsidR="0051497A" w:rsidRPr="00772ACF" w:rsidRDefault="0051497A" w:rsidP="002C7CF5">
      <w:pPr>
        <w:spacing w:after="120"/>
        <w:ind w:firstLine="720"/>
        <w:jc w:val="both"/>
        <w:rPr>
          <w:lang w:val="hr-HR"/>
        </w:rPr>
      </w:pPr>
      <w:r w:rsidRPr="00772ACF">
        <w:rPr>
          <w:lang w:val="nb-NO"/>
        </w:rPr>
        <w:t xml:space="preserve">- </w:t>
      </w:r>
      <w:r w:rsidRPr="008624E5">
        <w:rPr>
          <w:lang w:val="da-DK"/>
        </w:rPr>
        <w:t>T</w:t>
      </w:r>
      <w:r w:rsidR="00B54467" w:rsidRPr="008624E5">
        <w:rPr>
          <w:lang w:val="da-DK"/>
        </w:rPr>
        <w:t>iếp tục thi hành hiệu quả Luật Trách nhiệm bồi thường của Nhà nước</w:t>
      </w:r>
      <w:r w:rsidRPr="008624E5">
        <w:rPr>
          <w:lang w:val="da-DK"/>
        </w:rPr>
        <w:t xml:space="preserve"> năm 2017 và các văn bản quy định chi tiết, hướng dẫn thi hành</w:t>
      </w:r>
      <w:r w:rsidRPr="00772ACF">
        <w:rPr>
          <w:lang w:val="hr-HR"/>
        </w:rPr>
        <w:t xml:space="preserve">. </w:t>
      </w:r>
    </w:p>
    <w:p w14:paraId="12B9CE9E" w14:textId="5C638677" w:rsidR="00277896" w:rsidRPr="008624E5" w:rsidRDefault="00277896" w:rsidP="002C7CF5">
      <w:pPr>
        <w:spacing w:after="120"/>
        <w:ind w:firstLine="720"/>
        <w:jc w:val="both"/>
        <w:rPr>
          <w:b/>
          <w:lang w:val="hr-HR"/>
        </w:rPr>
      </w:pPr>
      <w:r w:rsidRPr="008624E5">
        <w:rPr>
          <w:b/>
          <w:lang w:val="hr-HR"/>
        </w:rPr>
        <w:t>2.</w:t>
      </w:r>
      <w:r w:rsidR="00A935C4" w:rsidRPr="008624E5">
        <w:rPr>
          <w:b/>
          <w:lang w:val="hr-HR"/>
        </w:rPr>
        <w:t>3</w:t>
      </w:r>
      <w:r w:rsidRPr="008624E5">
        <w:rPr>
          <w:b/>
          <w:lang w:val="hr-HR"/>
        </w:rPr>
        <w:t>. Công tác kiểm tra, tiếp công dân, giải quyết khiếu nại, tố cáo và phòng</w:t>
      </w:r>
      <w:r w:rsidR="00776564">
        <w:rPr>
          <w:b/>
          <w:lang w:val="hr-HR"/>
        </w:rPr>
        <w:t>,</w:t>
      </w:r>
      <w:r w:rsidRPr="008624E5">
        <w:rPr>
          <w:b/>
          <w:lang w:val="hr-HR"/>
        </w:rPr>
        <w:t xml:space="preserve"> chống tham nhũng trong ngành Tư pháp</w:t>
      </w:r>
    </w:p>
    <w:p w14:paraId="7D38355F" w14:textId="77777777" w:rsidR="005D0490" w:rsidRPr="008624E5" w:rsidRDefault="005D0490" w:rsidP="002C7CF5">
      <w:pPr>
        <w:tabs>
          <w:tab w:val="center" w:pos="4971"/>
        </w:tabs>
        <w:spacing w:after="120"/>
        <w:ind w:firstLine="720"/>
        <w:jc w:val="both"/>
        <w:rPr>
          <w:iCs/>
          <w:lang w:val="hr-HR"/>
        </w:rPr>
      </w:pPr>
      <w:r w:rsidRPr="008624E5">
        <w:rPr>
          <w:lang w:val="hr-HR"/>
        </w:rPr>
        <w:lastRenderedPageBreak/>
        <w:t xml:space="preserve">- Tổ chức thực hiện hiệu quả Nghị định số 82/2020/NĐ-CP ngày 15/7/2020 </w:t>
      </w:r>
      <w:r w:rsidR="003818DC" w:rsidRPr="008624E5">
        <w:rPr>
          <w:lang w:val="hr-HR"/>
        </w:rPr>
        <w:t xml:space="preserve">của Chính phủ </w:t>
      </w:r>
      <w:r w:rsidRPr="008624E5">
        <w:rPr>
          <w:iCs/>
          <w:lang w:val="hr-HR"/>
        </w:rPr>
        <w:t xml:space="preserve">quy định xử phạt vi phạm hành chính trong lĩnh vực bổ trợ tư pháp; hành chính tư pháp; hôn nhân và gia đình; </w:t>
      </w:r>
      <w:r w:rsidR="003818DC" w:rsidRPr="008624E5">
        <w:rPr>
          <w:iCs/>
          <w:lang w:val="hr-HR"/>
        </w:rPr>
        <w:t>thi hành án dân sự</w:t>
      </w:r>
      <w:r w:rsidRPr="008624E5">
        <w:rPr>
          <w:iCs/>
          <w:lang w:val="hr-HR"/>
        </w:rPr>
        <w:t xml:space="preserve">; phá sản doanh nghiệp, hợp tác xã. </w:t>
      </w:r>
    </w:p>
    <w:p w14:paraId="706483A1" w14:textId="427821CE" w:rsidR="005D0490" w:rsidRPr="008624E5" w:rsidRDefault="005D0490" w:rsidP="002C7CF5">
      <w:pPr>
        <w:tabs>
          <w:tab w:val="center" w:pos="4971"/>
        </w:tabs>
        <w:spacing w:after="120"/>
        <w:ind w:firstLine="720"/>
        <w:jc w:val="both"/>
        <w:rPr>
          <w:lang w:val="hr-HR"/>
        </w:rPr>
      </w:pPr>
      <w:r w:rsidRPr="008624E5">
        <w:rPr>
          <w:iCs/>
          <w:lang w:val="hr-HR"/>
        </w:rPr>
        <w:t xml:space="preserve">- Chú trọng thanh tra, kiểm tra </w:t>
      </w:r>
      <w:r w:rsidR="00A3289C" w:rsidRPr="008624E5">
        <w:rPr>
          <w:iCs/>
          <w:lang w:val="hr-HR"/>
        </w:rPr>
        <w:t xml:space="preserve">và xử lý vi phạm, nhất là </w:t>
      </w:r>
      <w:r w:rsidRPr="008624E5">
        <w:rPr>
          <w:iCs/>
          <w:lang w:val="hr-HR"/>
        </w:rPr>
        <w:t>trong lĩnh vực hộ tịch, chứng thực.</w:t>
      </w:r>
      <w:r w:rsidRPr="008624E5">
        <w:rPr>
          <w:lang w:val="hr-HR"/>
        </w:rPr>
        <w:t xml:space="preserve"> Thực hiện tốt công tác phòng, chống tham nhũng, tiếp công dân, tiếp nhận, xử lý giải quyết đơn thư</w:t>
      </w:r>
      <w:r w:rsidR="00A71664" w:rsidRPr="008624E5">
        <w:rPr>
          <w:lang w:val="hr-HR"/>
        </w:rPr>
        <w:t xml:space="preserve"> khiếu nại, tố cáo của công dân.</w:t>
      </w:r>
    </w:p>
    <w:p w14:paraId="5B1ABD16" w14:textId="6371B9AB" w:rsidR="00277896" w:rsidRPr="008624E5" w:rsidRDefault="00277896" w:rsidP="002C7CF5">
      <w:pPr>
        <w:spacing w:after="120"/>
        <w:ind w:firstLine="720"/>
        <w:jc w:val="both"/>
        <w:rPr>
          <w:b/>
          <w:spacing w:val="-10"/>
          <w:lang w:val="hr-HR"/>
        </w:rPr>
      </w:pPr>
      <w:r w:rsidRPr="008624E5">
        <w:rPr>
          <w:b/>
          <w:spacing w:val="-10"/>
          <w:lang w:val="hr-HR"/>
        </w:rPr>
        <w:t>2.</w:t>
      </w:r>
      <w:r w:rsidR="00E16D8D" w:rsidRPr="008624E5">
        <w:rPr>
          <w:b/>
          <w:spacing w:val="-10"/>
          <w:lang w:val="hr-HR"/>
        </w:rPr>
        <w:t>4</w:t>
      </w:r>
      <w:r w:rsidR="004F4F88" w:rsidRPr="008624E5">
        <w:rPr>
          <w:b/>
          <w:spacing w:val="-10"/>
          <w:lang w:val="hr-HR"/>
        </w:rPr>
        <w:t>.</w:t>
      </w:r>
      <w:r w:rsidR="004F4F88" w:rsidRPr="008624E5">
        <w:rPr>
          <w:rFonts w:ascii="Times New Roman Bold" w:hAnsi="Times New Roman Bold"/>
          <w:b/>
          <w:spacing w:val="-10"/>
          <w:lang w:val="hr-HR"/>
        </w:rPr>
        <w:t xml:space="preserve"> </w:t>
      </w:r>
      <w:r w:rsidRPr="008624E5">
        <w:rPr>
          <w:b/>
          <w:spacing w:val="-10"/>
          <w:lang w:val="hr-HR"/>
        </w:rPr>
        <w:t>Công tác xây d</w:t>
      </w:r>
      <w:r w:rsidR="00E92010" w:rsidRPr="008624E5">
        <w:rPr>
          <w:b/>
          <w:spacing w:val="-10"/>
          <w:lang w:val="hr-HR"/>
        </w:rPr>
        <w:t xml:space="preserve">ựng ngành; cải cách hành chính; </w:t>
      </w:r>
      <w:r w:rsidRPr="008624E5">
        <w:rPr>
          <w:b/>
          <w:spacing w:val="-10"/>
          <w:lang w:val="hr-HR"/>
        </w:rPr>
        <w:t>thi đua khen thưởng</w:t>
      </w:r>
    </w:p>
    <w:p w14:paraId="1D4C1BD9" w14:textId="0145CD32" w:rsidR="005F7209" w:rsidRPr="00772ACF" w:rsidRDefault="006D649C" w:rsidP="002C7CF5">
      <w:pPr>
        <w:spacing w:after="120"/>
        <w:ind w:firstLine="720"/>
        <w:jc w:val="both"/>
        <w:rPr>
          <w:lang w:val="pt-PT"/>
        </w:rPr>
      </w:pPr>
      <w:r w:rsidRPr="00772ACF">
        <w:rPr>
          <w:lang w:val="pt-PT"/>
        </w:rPr>
        <w:t xml:space="preserve">- </w:t>
      </w:r>
      <w:r w:rsidR="005F7209" w:rsidRPr="00772ACF">
        <w:rPr>
          <w:lang w:val="pl-PL"/>
        </w:rPr>
        <w:t>Tiếp tục thực hiện tốt công tác</w:t>
      </w:r>
      <w:r w:rsidR="005F7209" w:rsidRPr="00772ACF">
        <w:rPr>
          <w:lang w:val="de-DE"/>
        </w:rPr>
        <w:t xml:space="preserve"> đào tạo, bồi dưỡng nâng cao trình độ chính trị, chuyên môn, nghiệp vụ, năng lực thực hiện nhiệm vụ, kinh nghiệm thực tiễn và đạo đức công vụ cho đội ngũ </w:t>
      </w:r>
      <w:r w:rsidR="00E16D8D">
        <w:rPr>
          <w:lang w:val="de-DE"/>
        </w:rPr>
        <w:t xml:space="preserve">công chức </w:t>
      </w:r>
      <w:r w:rsidR="008F2152">
        <w:rPr>
          <w:lang w:val="de-DE"/>
        </w:rPr>
        <w:t>tư pháp cấp</w:t>
      </w:r>
      <w:r w:rsidR="00A3289C">
        <w:rPr>
          <w:lang w:val="de-DE"/>
        </w:rPr>
        <w:t xml:space="preserve"> xã.</w:t>
      </w:r>
    </w:p>
    <w:p w14:paraId="0BD5128D" w14:textId="2A00CA9E" w:rsidR="00CF6391" w:rsidRPr="008624E5" w:rsidRDefault="005F7209" w:rsidP="002C7CF5">
      <w:pPr>
        <w:shd w:val="clear" w:color="auto" w:fill="FFFFFF"/>
        <w:spacing w:after="120"/>
        <w:ind w:firstLine="720"/>
        <w:jc w:val="both"/>
        <w:rPr>
          <w:lang w:val="nb-NO"/>
        </w:rPr>
      </w:pPr>
      <w:r w:rsidRPr="00CC1B91">
        <w:rPr>
          <w:lang w:val="pt-PT"/>
        </w:rPr>
        <w:t xml:space="preserve">- </w:t>
      </w:r>
      <w:r w:rsidR="008671E7" w:rsidRPr="00CC1B91">
        <w:rPr>
          <w:lang w:val="pt-PT"/>
        </w:rPr>
        <w:t>N</w:t>
      </w:r>
      <w:r w:rsidRPr="00CC1B91">
        <w:rPr>
          <w:lang w:val="pt-PT"/>
        </w:rPr>
        <w:t>ghiên cứu</w:t>
      </w:r>
      <w:r w:rsidR="008671E7" w:rsidRPr="00CC1B91">
        <w:rPr>
          <w:lang w:val="pt-PT"/>
        </w:rPr>
        <w:t>, tham mưu triển khai</w:t>
      </w:r>
      <w:r w:rsidRPr="00CC1B91">
        <w:rPr>
          <w:lang w:val="pt-PT"/>
        </w:rPr>
        <w:t xml:space="preserve"> các chỉ đạo của Bộ Chính trị, Ban Bí thư về hoàn thiện pháp luật, thi hành pháp luật, cải cách tư pháp... </w:t>
      </w:r>
      <w:r w:rsidR="004D668B" w:rsidRPr="008624E5">
        <w:rPr>
          <w:lang w:val="pt-PT"/>
        </w:rPr>
        <w:t xml:space="preserve">Tăng cường sử dụng và khai thác tối đa lợi ích của văn bản điện tử, chữ ký số. </w:t>
      </w:r>
      <w:r w:rsidR="0006499F" w:rsidRPr="00772ACF">
        <w:rPr>
          <w:rFonts w:eastAsia="Calibri"/>
          <w:lang w:val="nb-NO"/>
        </w:rPr>
        <w:t xml:space="preserve">Chú trọng việc đảm bảo an toàn, an ninh thông tin cho hệ thống thông tin của ngành. </w:t>
      </w:r>
      <w:r w:rsidR="00AA2D02" w:rsidRPr="00772ACF">
        <w:rPr>
          <w:rFonts w:eastAsia="Calibri"/>
          <w:lang w:val="nb-NO"/>
        </w:rPr>
        <w:t>Tiếp tục rà soát, triển khai cung cấp dịch vụ công trực tuyến mức độ 3, 4 của ngành Tư pháp</w:t>
      </w:r>
      <w:r w:rsidR="00AA2D02" w:rsidRPr="008624E5">
        <w:rPr>
          <w:lang w:val="nb-NO"/>
        </w:rPr>
        <w:t xml:space="preserve"> </w:t>
      </w:r>
      <w:r w:rsidR="004D668B" w:rsidRPr="008624E5">
        <w:rPr>
          <w:lang w:val="nb-NO"/>
        </w:rPr>
        <w:t xml:space="preserve">và </w:t>
      </w:r>
      <w:r w:rsidR="004D668B" w:rsidRPr="008624E5">
        <w:rPr>
          <w:rFonts w:eastAsia="Calibri"/>
          <w:lang w:val="nb-NO"/>
        </w:rPr>
        <w:t xml:space="preserve">thực hiện có hiệu quả việc cung cấp các dịch vụ này trên Cổng Dịch vụ công của </w:t>
      </w:r>
      <w:r w:rsidR="00E9760E" w:rsidRPr="008624E5">
        <w:rPr>
          <w:rFonts w:eastAsia="Calibri"/>
          <w:lang w:val="nb-NO"/>
        </w:rPr>
        <w:t>huyện, xã</w:t>
      </w:r>
      <w:r w:rsidR="00A573F7" w:rsidRPr="008624E5">
        <w:rPr>
          <w:rFonts w:eastAsia="Calibri"/>
          <w:lang w:val="nb-NO"/>
        </w:rPr>
        <w:t xml:space="preserve">. </w:t>
      </w:r>
      <w:r w:rsidR="00CF6391" w:rsidRPr="008624E5">
        <w:rPr>
          <w:iCs/>
          <w:lang w:val="nb-NO"/>
        </w:rPr>
        <w:t>Nâng cao chất lượng hoạt động thống kê, bảo đảm</w:t>
      </w:r>
      <w:r w:rsidR="00CF6391" w:rsidRPr="008624E5">
        <w:rPr>
          <w:lang w:val="nb-NO"/>
        </w:rPr>
        <w:t xml:space="preserve"> tính chính xác của số liệu; tiếp tục t</w:t>
      </w:r>
      <w:r w:rsidR="00CF6391" w:rsidRPr="00772ACF">
        <w:rPr>
          <w:lang w:val="nb-NO"/>
        </w:rPr>
        <w:t xml:space="preserve">riển khai hiệu quả Phần mềm thống kê </w:t>
      </w:r>
      <w:r w:rsidR="00901ED3">
        <w:rPr>
          <w:lang w:val="nb-NO"/>
        </w:rPr>
        <w:t>n</w:t>
      </w:r>
      <w:r w:rsidR="00CF6391" w:rsidRPr="00772ACF">
        <w:rPr>
          <w:lang w:val="nb-NO"/>
        </w:rPr>
        <w:t>gành Tư pháp.</w:t>
      </w:r>
    </w:p>
    <w:p w14:paraId="10A56A62" w14:textId="77777777" w:rsidR="00A31A34" w:rsidRPr="004F4F88" w:rsidRDefault="00A31A34" w:rsidP="00A31A34">
      <w:pPr>
        <w:spacing w:before="120" w:after="120"/>
        <w:ind w:firstLine="720"/>
        <w:jc w:val="both"/>
        <w:rPr>
          <w:sz w:val="26"/>
          <w:lang w:val="nb-NO"/>
        </w:rPr>
      </w:pPr>
      <w:r w:rsidRPr="004F4F88">
        <w:rPr>
          <w:b/>
          <w:sz w:val="26"/>
          <w:lang w:val="nb-NO"/>
        </w:rPr>
        <w:t>III. TỔ CHỨC THỰC HIỆN</w:t>
      </w:r>
    </w:p>
    <w:p w14:paraId="34EEF7BC" w14:textId="77777777" w:rsidR="00A31A34" w:rsidRPr="00976BE9" w:rsidRDefault="00A31A34" w:rsidP="00A31A34">
      <w:pPr>
        <w:spacing w:before="120" w:after="120"/>
        <w:ind w:firstLine="720"/>
        <w:jc w:val="both"/>
        <w:rPr>
          <w:b/>
          <w:lang w:val="nb-NO"/>
        </w:rPr>
      </w:pPr>
      <w:r w:rsidRPr="00976BE9">
        <w:rPr>
          <w:b/>
          <w:lang w:val="nb-NO"/>
        </w:rPr>
        <w:t>1. Giải pháp thực hiện</w:t>
      </w:r>
    </w:p>
    <w:p w14:paraId="4EA2C1BC" w14:textId="77777777" w:rsidR="00A31A34" w:rsidRPr="00D2458C" w:rsidRDefault="00A31A34" w:rsidP="00A31A34">
      <w:pPr>
        <w:spacing w:before="120" w:after="120"/>
        <w:ind w:firstLine="720"/>
        <w:jc w:val="both"/>
        <w:rPr>
          <w:lang w:val="nb-NO"/>
        </w:rPr>
      </w:pPr>
      <w:r w:rsidRPr="00D2458C">
        <w:rPr>
          <w:lang w:val="nb-NO"/>
        </w:rPr>
        <w:t>Để nâng cao hiệu quả công tác tư pháp năm 2020</w:t>
      </w:r>
      <w:r>
        <w:rPr>
          <w:lang w:val="nb-NO"/>
        </w:rPr>
        <w:t>, trong thời gian tới, UBND xã</w:t>
      </w:r>
      <w:r w:rsidRPr="00D2458C">
        <w:rPr>
          <w:lang w:val="nb-NO"/>
        </w:rPr>
        <w:t xml:space="preserve"> thực hiện các giải pháp sau:</w:t>
      </w:r>
    </w:p>
    <w:p w14:paraId="54EF2C5A" w14:textId="77777777" w:rsidR="00A31A34" w:rsidRPr="00D2458C" w:rsidRDefault="00A31A34" w:rsidP="00A31A34">
      <w:pPr>
        <w:spacing w:before="120" w:after="120"/>
        <w:ind w:firstLine="720"/>
        <w:jc w:val="both"/>
        <w:rPr>
          <w:lang w:val="nb-NO"/>
        </w:rPr>
      </w:pPr>
      <w:r w:rsidRPr="00D2458C">
        <w:rPr>
          <w:lang w:val="nb-NO"/>
        </w:rPr>
        <w:t xml:space="preserve">1.1. </w:t>
      </w:r>
      <w:r>
        <w:rPr>
          <w:lang w:val="nb-NO"/>
        </w:rPr>
        <w:t>C</w:t>
      </w:r>
      <w:r w:rsidRPr="00D2458C">
        <w:rPr>
          <w:lang w:val="nb-NO"/>
        </w:rPr>
        <w:t xml:space="preserve">hú trọng xây dựng các chương trình, kế hoạch công tác cụ thể, có tính khả thi cao, tránh chồng chéo, bám sát </w:t>
      </w:r>
      <w:r>
        <w:rPr>
          <w:lang w:val="nb-NO"/>
        </w:rPr>
        <w:t>Chương trình công tác của Sở</w:t>
      </w:r>
      <w:r w:rsidRPr="00D2458C">
        <w:rPr>
          <w:lang w:val="nb-NO"/>
        </w:rPr>
        <w:t xml:space="preserve"> Tư pháp, </w:t>
      </w:r>
      <w:r>
        <w:rPr>
          <w:lang w:val="nb-NO"/>
        </w:rPr>
        <w:t xml:space="preserve">của Phòng Tư pháp, </w:t>
      </w:r>
      <w:r w:rsidRPr="00D2458C">
        <w:rPr>
          <w:lang w:val="nb-NO"/>
        </w:rPr>
        <w:t xml:space="preserve">các nhiệm vụ phát triển kinh tế - </w:t>
      </w:r>
      <w:r>
        <w:rPr>
          <w:lang w:val="nb-NO"/>
        </w:rPr>
        <w:t>xã hội của đất nước, của xã</w:t>
      </w:r>
      <w:r w:rsidRPr="00D2458C">
        <w:rPr>
          <w:lang w:val="nb-NO"/>
        </w:rPr>
        <w:t xml:space="preserve">. Chỉ đạo quyết liệt thực hiện các kế hoạch công tác ngay từ đầu năm. </w:t>
      </w:r>
    </w:p>
    <w:p w14:paraId="7685577A" w14:textId="77777777" w:rsidR="00A31A34" w:rsidRPr="00D2458C" w:rsidRDefault="00A31A34" w:rsidP="00A31A34">
      <w:pPr>
        <w:spacing w:before="120" w:after="120"/>
        <w:ind w:firstLine="720"/>
        <w:jc w:val="both"/>
        <w:rPr>
          <w:lang w:val="nl-NL"/>
        </w:rPr>
      </w:pPr>
      <w:r w:rsidRPr="00D2458C">
        <w:rPr>
          <w:lang w:val="nl-NL"/>
        </w:rPr>
        <w:t>1.</w:t>
      </w:r>
      <w:r>
        <w:rPr>
          <w:lang w:val="nl-NL"/>
        </w:rPr>
        <w:t>2</w:t>
      </w:r>
      <w:r w:rsidRPr="00D2458C">
        <w:rPr>
          <w:lang w:val="nl-NL"/>
        </w:rPr>
        <w:t>. Chủ động báo cáo, thông tin, phối h</w:t>
      </w:r>
      <w:r>
        <w:rPr>
          <w:lang w:val="nl-NL"/>
        </w:rPr>
        <w:t>ợp và tranh thủ sự ủng hộ của Sở</w:t>
      </w:r>
      <w:r w:rsidRPr="00D2458C">
        <w:rPr>
          <w:lang w:val="nl-NL"/>
        </w:rPr>
        <w:t xml:space="preserve"> Tư pháp</w:t>
      </w:r>
      <w:r>
        <w:rPr>
          <w:lang w:val="nl-NL"/>
        </w:rPr>
        <w:t>, Phòng Tư pháp</w:t>
      </w:r>
      <w:r w:rsidRPr="00D2458C">
        <w:rPr>
          <w:lang w:val="nl-NL"/>
        </w:rPr>
        <w:t xml:space="preserve"> và cấp ủy, chính quyền các cấp trong công tác tư pháp, pháp chế. Kịp thời phát hiện, xử lý hoặc báo cáo, xin ý kiến chỉ đạo của cấp trên để có giải pháp tháo gỡ những khó khăn, bất cập trong công tác. </w:t>
      </w:r>
    </w:p>
    <w:p w14:paraId="7479DAE7" w14:textId="77777777" w:rsidR="00A31A34" w:rsidRPr="00D2458C" w:rsidRDefault="00A31A34" w:rsidP="00A31A34">
      <w:pPr>
        <w:spacing w:before="120" w:after="120"/>
        <w:ind w:firstLine="720"/>
        <w:jc w:val="both"/>
        <w:rPr>
          <w:lang w:val="nl-NL"/>
        </w:rPr>
      </w:pPr>
      <w:r w:rsidRPr="00D2458C">
        <w:rPr>
          <w:lang w:val="nl-NL"/>
        </w:rPr>
        <w:t>1.</w:t>
      </w:r>
      <w:r>
        <w:rPr>
          <w:lang w:val="nl-NL"/>
        </w:rPr>
        <w:t>3</w:t>
      </w:r>
      <w:r w:rsidRPr="00D2458C">
        <w:rPr>
          <w:lang w:val="nl-NL"/>
        </w:rPr>
        <w:t>. Tăng cường kỷ luật, kỷ cương công tác; đổi mới lề lối làm việc; tiếp tục cắt giảm và kết hợp một cách hợp lý số lượng các cuộc họp</w:t>
      </w:r>
      <w:r>
        <w:rPr>
          <w:lang w:val="nl-NL"/>
        </w:rPr>
        <w:t xml:space="preserve">; </w:t>
      </w:r>
      <w:r w:rsidRPr="00D2458C">
        <w:rPr>
          <w:lang w:val="nl-NL"/>
        </w:rPr>
        <w:t>đẩy mạnh phòng, chống tham nhũng, lãng phí; đề cao trách nhiệm của người đứng đầu; xử lý nghiêm các biểu hiện tiêu cực, các vi phạm trong khi giải quyết yêu cầu của người dân, doanh nghiệp, nhất là trong lĩnh vực đấu giá tài sản,</w:t>
      </w:r>
      <w:r>
        <w:rPr>
          <w:lang w:val="nl-NL"/>
        </w:rPr>
        <w:t xml:space="preserve"> lĩnh vực</w:t>
      </w:r>
      <w:r w:rsidRPr="00D2458C">
        <w:rPr>
          <w:lang w:val="nl-NL"/>
        </w:rPr>
        <w:t xml:space="preserve"> hộ tịch</w:t>
      </w:r>
      <w:r>
        <w:rPr>
          <w:lang w:val="nl-NL"/>
        </w:rPr>
        <w:t>.</w:t>
      </w:r>
    </w:p>
    <w:p w14:paraId="01CFCC3A" w14:textId="77777777" w:rsidR="00A31A34" w:rsidRPr="00976BE9" w:rsidRDefault="00A31A34" w:rsidP="00A31A34">
      <w:pPr>
        <w:spacing w:before="120" w:after="120"/>
        <w:ind w:firstLine="709"/>
        <w:jc w:val="both"/>
        <w:rPr>
          <w:b/>
          <w:lang w:val="nb-NO"/>
        </w:rPr>
      </w:pPr>
      <w:r w:rsidRPr="00976BE9">
        <w:rPr>
          <w:b/>
          <w:lang w:val="nb-NO"/>
        </w:rPr>
        <w:t>2. Trách nhiệm thực hiện và chế độ báo cáo</w:t>
      </w:r>
    </w:p>
    <w:p w14:paraId="1BDA8DBC" w14:textId="77777777" w:rsidR="00A31A34" w:rsidRPr="00BC7084" w:rsidRDefault="00A31A34" w:rsidP="00A31A34">
      <w:pPr>
        <w:shd w:val="clear" w:color="auto" w:fill="FFFFFF"/>
        <w:spacing w:before="120" w:after="120" w:line="276" w:lineRule="auto"/>
        <w:ind w:firstLine="709"/>
        <w:jc w:val="both"/>
        <w:rPr>
          <w:color w:val="000000"/>
        </w:rPr>
      </w:pPr>
      <w:r>
        <w:rPr>
          <w:color w:val="000000"/>
        </w:rPr>
        <w:lastRenderedPageBreak/>
        <w:t>2.</w:t>
      </w:r>
      <w:r w:rsidRPr="00BC7084">
        <w:rPr>
          <w:color w:val="000000"/>
        </w:rPr>
        <w:t xml:space="preserve">1. Công chức Tư pháp-Hộ tịch xây dựng kế hoạch, phối hợp với các cán bộ, công chức và các ban ngành, đoàn thể triển khai thực hiện kế hoạch này và báo cáo kết quả thực hiện về UBND huyện qua Phòng Tư pháp theo định kỳ hàng tháng, </w:t>
      </w:r>
      <w:r>
        <w:rPr>
          <w:color w:val="000000"/>
        </w:rPr>
        <w:t xml:space="preserve"> </w:t>
      </w:r>
      <w:r w:rsidRPr="00BC7084">
        <w:rPr>
          <w:color w:val="000000"/>
        </w:rPr>
        <w:t>6 tháng, năm. Kịp thời tham mưu, đề xuất những nhiệm vụ cần được ưu tiên tập trung chỉ đạo giải quyết dứt điể</w:t>
      </w:r>
      <w:r>
        <w:rPr>
          <w:color w:val="000000"/>
        </w:rPr>
        <w:t>m trong từng thời gian cụ thể đ</w:t>
      </w:r>
      <w:r w:rsidRPr="00BC7084">
        <w:rPr>
          <w:color w:val="000000"/>
        </w:rPr>
        <w:t>ể Kế hoạch được thực hiện đồng bộ và hiệu quả.</w:t>
      </w:r>
    </w:p>
    <w:p w14:paraId="2A7C35C6" w14:textId="77777777" w:rsidR="00A31A34" w:rsidRPr="00BC7084" w:rsidRDefault="00A31A34" w:rsidP="00A31A34">
      <w:pPr>
        <w:shd w:val="clear" w:color="auto" w:fill="FFFFFF"/>
        <w:spacing w:before="120" w:after="120" w:line="276" w:lineRule="auto"/>
        <w:ind w:firstLine="709"/>
        <w:jc w:val="both"/>
        <w:rPr>
          <w:color w:val="000000"/>
        </w:rPr>
      </w:pPr>
      <w:r>
        <w:rPr>
          <w:color w:val="000000"/>
        </w:rPr>
        <w:t>2.</w:t>
      </w:r>
      <w:r w:rsidRPr="00BC7084">
        <w:rPr>
          <w:color w:val="000000"/>
        </w:rPr>
        <w:t>2. Các cán bộ, công chức và các ban ngành đoàn thể có liên quan trong phạm vi quyền hạn, nhiệm vụ của mình có trách nhiệm phối hợp thực hiện kế hoạch này.</w:t>
      </w:r>
    </w:p>
    <w:p w14:paraId="7A27BA8D" w14:textId="77777777" w:rsidR="00A31A34" w:rsidRPr="00BC7084" w:rsidRDefault="00A31A34" w:rsidP="00A31A34">
      <w:pPr>
        <w:shd w:val="clear" w:color="auto" w:fill="FFFFFF"/>
        <w:spacing w:before="120" w:after="120" w:line="276" w:lineRule="auto"/>
        <w:ind w:firstLine="709"/>
        <w:jc w:val="both"/>
        <w:rPr>
          <w:color w:val="000000"/>
        </w:rPr>
      </w:pPr>
      <w:r w:rsidRPr="00BC7084">
        <w:rPr>
          <w:color w:val="000000"/>
        </w:rPr>
        <w:t>Trong quá trình thực hiện, trường hợp có khó khăn, vướng mắc các cán bộ, công chức và các ban ngành, đoàn thể có liên quan phản ánh về UBND xã thông qua công chức Tư pháp-Hộ tịch để UBND xã xem xét, giải quyết theo quy định.</w:t>
      </w:r>
      <w:r>
        <w:rPr>
          <w:color w:val="000000"/>
        </w:rPr>
        <w:t>/.</w:t>
      </w:r>
    </w:p>
    <w:tbl>
      <w:tblPr>
        <w:tblW w:w="0" w:type="auto"/>
        <w:tblInd w:w="108" w:type="dxa"/>
        <w:tblLayout w:type="fixed"/>
        <w:tblLook w:val="0000" w:firstRow="0" w:lastRow="0" w:firstColumn="0" w:lastColumn="0" w:noHBand="0" w:noVBand="0"/>
      </w:tblPr>
      <w:tblGrid>
        <w:gridCol w:w="4250"/>
        <w:gridCol w:w="4604"/>
      </w:tblGrid>
      <w:tr w:rsidR="00A31A34" w:rsidRPr="00BC7084" w14:paraId="72881E62" w14:textId="77777777" w:rsidTr="0084721D">
        <w:trPr>
          <w:trHeight w:val="2520"/>
        </w:trPr>
        <w:tc>
          <w:tcPr>
            <w:tcW w:w="4250" w:type="dxa"/>
          </w:tcPr>
          <w:p w14:paraId="612CBA51" w14:textId="77777777" w:rsidR="00A31A34" w:rsidRPr="00BC7084" w:rsidRDefault="00A31A34" w:rsidP="0084721D">
            <w:pPr>
              <w:spacing w:line="276" w:lineRule="auto"/>
              <w:jc w:val="both"/>
              <w:rPr>
                <w:rFonts w:eastAsia="Calibri"/>
                <w:b/>
                <w:i/>
                <w:sz w:val="24"/>
                <w:szCs w:val="26"/>
                <w:lang w:val="pt-BR"/>
              </w:rPr>
            </w:pPr>
            <w:r w:rsidRPr="00BC7084">
              <w:rPr>
                <w:rFonts w:eastAsia="Calibri"/>
                <w:b/>
                <w:i/>
                <w:sz w:val="24"/>
                <w:szCs w:val="26"/>
                <w:lang w:val="pt-BR"/>
              </w:rPr>
              <w:t>Nơi nhận:</w:t>
            </w:r>
          </w:p>
          <w:p w14:paraId="0BF4A273" w14:textId="77777777" w:rsidR="00A31A34" w:rsidRPr="00BC7084" w:rsidRDefault="00A31A34" w:rsidP="0084721D">
            <w:pPr>
              <w:spacing w:line="276" w:lineRule="auto"/>
              <w:jc w:val="both"/>
              <w:rPr>
                <w:rFonts w:eastAsia="Calibri"/>
                <w:sz w:val="22"/>
                <w:szCs w:val="26"/>
                <w:lang w:val="pt-BR"/>
              </w:rPr>
            </w:pPr>
            <w:r w:rsidRPr="00BC7084">
              <w:rPr>
                <w:rFonts w:eastAsia="Calibri"/>
                <w:sz w:val="22"/>
                <w:szCs w:val="26"/>
                <w:lang w:val="pt-BR"/>
              </w:rPr>
              <w:t>- Phòng Tư pháp huyện;</w:t>
            </w:r>
          </w:p>
          <w:p w14:paraId="4308D445" w14:textId="77777777" w:rsidR="00A31A34" w:rsidRPr="00BC7084" w:rsidRDefault="00A31A34" w:rsidP="0084721D">
            <w:pPr>
              <w:spacing w:line="276" w:lineRule="auto"/>
              <w:jc w:val="both"/>
              <w:rPr>
                <w:rFonts w:eastAsia="Calibri"/>
                <w:sz w:val="22"/>
                <w:szCs w:val="26"/>
                <w:lang w:val="pt-BR"/>
              </w:rPr>
            </w:pPr>
            <w:r w:rsidRPr="00BC7084">
              <w:rPr>
                <w:rFonts w:eastAsia="Calibri"/>
                <w:sz w:val="22"/>
                <w:szCs w:val="26"/>
                <w:lang w:val="pt-BR"/>
              </w:rPr>
              <w:t xml:space="preserve">- TT. Đảng ủy; TT HĐND xã; </w:t>
            </w:r>
          </w:p>
          <w:p w14:paraId="44C42146" w14:textId="77777777" w:rsidR="00A31A34" w:rsidRPr="00BC7084" w:rsidRDefault="00A31A34" w:rsidP="0084721D">
            <w:pPr>
              <w:spacing w:line="276" w:lineRule="auto"/>
              <w:jc w:val="both"/>
              <w:rPr>
                <w:rFonts w:eastAsia="Calibri"/>
                <w:sz w:val="22"/>
                <w:szCs w:val="26"/>
                <w:lang w:val="pt-BR"/>
              </w:rPr>
            </w:pPr>
            <w:r w:rsidRPr="00BC7084">
              <w:rPr>
                <w:rFonts w:eastAsia="Calibri"/>
                <w:sz w:val="22"/>
                <w:szCs w:val="26"/>
                <w:lang w:val="pt-BR"/>
              </w:rPr>
              <w:t>- Chủ tịch, PCT UBND xã;</w:t>
            </w:r>
          </w:p>
          <w:p w14:paraId="333D5BD6" w14:textId="77777777" w:rsidR="00A31A34" w:rsidRPr="00BC7084" w:rsidRDefault="00A31A34" w:rsidP="0084721D">
            <w:pPr>
              <w:spacing w:line="276" w:lineRule="auto"/>
              <w:jc w:val="both"/>
              <w:rPr>
                <w:rFonts w:eastAsia="Calibri"/>
                <w:sz w:val="22"/>
                <w:szCs w:val="26"/>
                <w:lang w:val="pt-BR"/>
              </w:rPr>
            </w:pPr>
            <w:r w:rsidRPr="00BC7084">
              <w:rPr>
                <w:rFonts w:eastAsia="Calibri"/>
                <w:sz w:val="22"/>
                <w:szCs w:val="26"/>
                <w:lang w:val="pt-BR"/>
              </w:rPr>
              <w:t xml:space="preserve">- CB, CC, các ban ngành, đoàn thể; </w:t>
            </w:r>
          </w:p>
          <w:p w14:paraId="53F8FFAD" w14:textId="77777777" w:rsidR="00A31A34" w:rsidRPr="00BC7084" w:rsidRDefault="00A31A34" w:rsidP="0084721D">
            <w:pPr>
              <w:spacing w:line="276" w:lineRule="auto"/>
              <w:jc w:val="both"/>
              <w:rPr>
                <w:rFonts w:eastAsia="Calibri"/>
                <w:sz w:val="26"/>
                <w:szCs w:val="26"/>
                <w:lang w:val="pt-BR"/>
              </w:rPr>
            </w:pPr>
            <w:r w:rsidRPr="00BC7084">
              <w:rPr>
                <w:rFonts w:eastAsia="Calibri"/>
                <w:sz w:val="22"/>
                <w:szCs w:val="26"/>
                <w:lang w:val="pt-BR"/>
              </w:rPr>
              <w:t>- Lưu: VP, TP.</w:t>
            </w:r>
          </w:p>
        </w:tc>
        <w:tc>
          <w:tcPr>
            <w:tcW w:w="4604" w:type="dxa"/>
          </w:tcPr>
          <w:p w14:paraId="12756F02" w14:textId="77777777" w:rsidR="00A31A34" w:rsidRPr="00D74D94" w:rsidRDefault="00A31A34" w:rsidP="0084721D">
            <w:pPr>
              <w:spacing w:line="276" w:lineRule="auto"/>
              <w:jc w:val="center"/>
              <w:rPr>
                <w:rFonts w:eastAsia="Calibri"/>
                <w:b/>
                <w:sz w:val="26"/>
                <w:szCs w:val="26"/>
                <w:lang w:val="pt-BR"/>
              </w:rPr>
            </w:pPr>
            <w:r w:rsidRPr="00D74D94">
              <w:rPr>
                <w:rFonts w:eastAsia="Calibri"/>
                <w:b/>
                <w:sz w:val="26"/>
                <w:szCs w:val="26"/>
                <w:lang w:val="pt-BR"/>
              </w:rPr>
              <w:t>TM. UỶ BAN NHÂN DÂN</w:t>
            </w:r>
          </w:p>
          <w:p w14:paraId="3E306D6D" w14:textId="77777777" w:rsidR="00A31A34" w:rsidRPr="00D74D94" w:rsidRDefault="00A31A34" w:rsidP="0084721D">
            <w:pPr>
              <w:spacing w:line="276" w:lineRule="auto"/>
              <w:jc w:val="center"/>
              <w:rPr>
                <w:rFonts w:eastAsia="Calibri"/>
                <w:b/>
                <w:sz w:val="26"/>
                <w:szCs w:val="26"/>
                <w:lang w:val="pt-BR"/>
              </w:rPr>
            </w:pPr>
            <w:r w:rsidRPr="00D74D94">
              <w:rPr>
                <w:rFonts w:eastAsia="Calibri"/>
                <w:b/>
                <w:sz w:val="26"/>
                <w:szCs w:val="26"/>
                <w:lang w:val="pt-BR"/>
              </w:rPr>
              <w:t>CHỦ TỊCH</w:t>
            </w:r>
          </w:p>
          <w:p w14:paraId="62E2D64C" w14:textId="77777777" w:rsidR="00A31A34" w:rsidRPr="00BC7084" w:rsidRDefault="00A31A34" w:rsidP="0084721D">
            <w:pPr>
              <w:spacing w:line="276" w:lineRule="auto"/>
              <w:jc w:val="center"/>
              <w:rPr>
                <w:rFonts w:eastAsia="Calibri"/>
                <w:b/>
                <w:sz w:val="26"/>
                <w:szCs w:val="26"/>
                <w:lang w:val="pt-BR"/>
              </w:rPr>
            </w:pPr>
          </w:p>
          <w:p w14:paraId="33440A6F" w14:textId="77777777" w:rsidR="00A31A34" w:rsidRDefault="00A31A34" w:rsidP="0084721D">
            <w:pPr>
              <w:spacing w:line="276" w:lineRule="auto"/>
              <w:jc w:val="center"/>
              <w:rPr>
                <w:rFonts w:eastAsia="Calibri"/>
                <w:b/>
                <w:sz w:val="26"/>
                <w:szCs w:val="26"/>
                <w:lang w:val="pt-BR"/>
              </w:rPr>
            </w:pPr>
          </w:p>
          <w:p w14:paraId="54512295" w14:textId="77777777" w:rsidR="00A31A34" w:rsidRPr="00BC7084" w:rsidRDefault="00A31A34" w:rsidP="0084721D">
            <w:pPr>
              <w:spacing w:line="276" w:lineRule="auto"/>
              <w:jc w:val="center"/>
              <w:rPr>
                <w:rFonts w:eastAsia="Calibri"/>
                <w:b/>
                <w:sz w:val="26"/>
                <w:szCs w:val="26"/>
                <w:lang w:val="pt-BR"/>
              </w:rPr>
            </w:pPr>
          </w:p>
          <w:p w14:paraId="47A89B4D" w14:textId="77777777" w:rsidR="00A31A34" w:rsidRPr="00BC7084" w:rsidRDefault="00A31A34" w:rsidP="0084721D">
            <w:pPr>
              <w:spacing w:line="276" w:lineRule="auto"/>
              <w:jc w:val="center"/>
              <w:rPr>
                <w:rFonts w:eastAsia="Calibri"/>
                <w:b/>
                <w:sz w:val="26"/>
                <w:szCs w:val="26"/>
                <w:lang w:val="pt-BR"/>
              </w:rPr>
            </w:pPr>
          </w:p>
          <w:p w14:paraId="2A5AA567" w14:textId="77777777" w:rsidR="00A31A34" w:rsidRPr="00BC7084" w:rsidRDefault="00A31A34" w:rsidP="0084721D">
            <w:pPr>
              <w:spacing w:line="276" w:lineRule="auto"/>
              <w:jc w:val="center"/>
              <w:rPr>
                <w:rFonts w:eastAsia="Calibri"/>
                <w:b/>
                <w:sz w:val="26"/>
                <w:szCs w:val="26"/>
                <w:lang w:val="pt-BR"/>
              </w:rPr>
            </w:pPr>
            <w:r>
              <w:rPr>
                <w:rFonts w:eastAsia="Calibri"/>
                <w:b/>
                <w:lang w:val="pt-BR"/>
              </w:rPr>
              <w:t>Nguyễn Hữu Đông</w:t>
            </w:r>
          </w:p>
        </w:tc>
        <w:bookmarkStart w:id="1" w:name="_GoBack"/>
        <w:bookmarkEnd w:id="1"/>
      </w:tr>
    </w:tbl>
    <w:p w14:paraId="104C976F" w14:textId="77777777" w:rsidR="00D945CF" w:rsidRPr="003F24D4" w:rsidRDefault="00D945CF" w:rsidP="005B618D">
      <w:pPr>
        <w:rPr>
          <w:sz w:val="14"/>
        </w:rPr>
      </w:pPr>
    </w:p>
    <w:sectPr w:rsidR="00D945CF" w:rsidRPr="003F24D4" w:rsidSect="00D74D94">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D6F41" w14:textId="77777777" w:rsidR="003A33EA" w:rsidRDefault="003A33EA">
      <w:r>
        <w:separator/>
      </w:r>
    </w:p>
  </w:endnote>
  <w:endnote w:type="continuationSeparator" w:id="0">
    <w:p w14:paraId="5236ABFC" w14:textId="77777777" w:rsidR="003A33EA" w:rsidRDefault="003A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A5A11" w14:textId="77777777" w:rsidR="003A33EA" w:rsidRDefault="003A33EA">
      <w:r>
        <w:separator/>
      </w:r>
    </w:p>
  </w:footnote>
  <w:footnote w:type="continuationSeparator" w:id="0">
    <w:p w14:paraId="50631189" w14:textId="77777777" w:rsidR="003A33EA" w:rsidRDefault="003A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6F10" w14:textId="5877881A" w:rsidR="004A12F4" w:rsidRDefault="004A12F4">
    <w:pPr>
      <w:pStyle w:val="Header"/>
      <w:jc w:val="center"/>
    </w:pPr>
    <w:r>
      <w:fldChar w:fldCharType="begin"/>
    </w:r>
    <w:r>
      <w:instrText xml:space="preserve"> PAGE   \* MERGEFORMAT </w:instrText>
    </w:r>
    <w:r>
      <w:fldChar w:fldCharType="separate"/>
    </w:r>
    <w:r w:rsidR="00D74D94">
      <w:rPr>
        <w:noProof/>
      </w:rPr>
      <w:t>5</w:t>
    </w:r>
    <w:r>
      <w:rPr>
        <w:noProof/>
      </w:rPr>
      <w:fldChar w:fldCharType="end"/>
    </w:r>
  </w:p>
  <w:p w14:paraId="1910961A" w14:textId="77777777" w:rsidR="004A12F4" w:rsidRDefault="004A1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D1C"/>
    <w:multiLevelType w:val="hybridMultilevel"/>
    <w:tmpl w:val="F06AAB44"/>
    <w:lvl w:ilvl="0" w:tplc="0409000F">
      <w:start w:val="1"/>
      <w:numFmt w:val="decimal"/>
      <w:lvlText w:val="%1."/>
      <w:lvlJc w:val="left"/>
      <w:pPr>
        <w:tabs>
          <w:tab w:val="num" w:pos="628"/>
        </w:tabs>
        <w:ind w:left="6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1154FA"/>
    <w:multiLevelType w:val="hybridMultilevel"/>
    <w:tmpl w:val="84B20C30"/>
    <w:lvl w:ilvl="0" w:tplc="083AF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EA274F"/>
    <w:multiLevelType w:val="hybridMultilevel"/>
    <w:tmpl w:val="9B72E712"/>
    <w:lvl w:ilvl="0" w:tplc="0040D5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E6E48F6"/>
    <w:multiLevelType w:val="hybridMultilevel"/>
    <w:tmpl w:val="92764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86EDA"/>
    <w:multiLevelType w:val="multilevel"/>
    <w:tmpl w:val="C9B48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3F"/>
    <w:rsid w:val="0000162E"/>
    <w:rsid w:val="0000176C"/>
    <w:rsid w:val="00005E01"/>
    <w:rsid w:val="00006746"/>
    <w:rsid w:val="00006AAF"/>
    <w:rsid w:val="00011210"/>
    <w:rsid w:val="00012F19"/>
    <w:rsid w:val="00014F51"/>
    <w:rsid w:val="00015214"/>
    <w:rsid w:val="0001542D"/>
    <w:rsid w:val="00015930"/>
    <w:rsid w:val="00015BCD"/>
    <w:rsid w:val="00015C1C"/>
    <w:rsid w:val="000168C1"/>
    <w:rsid w:val="0001775D"/>
    <w:rsid w:val="00017A3B"/>
    <w:rsid w:val="000208C0"/>
    <w:rsid w:val="000219B8"/>
    <w:rsid w:val="00033855"/>
    <w:rsid w:val="00034F21"/>
    <w:rsid w:val="00036E72"/>
    <w:rsid w:val="00037911"/>
    <w:rsid w:val="0004189F"/>
    <w:rsid w:val="00042DB0"/>
    <w:rsid w:val="0004410F"/>
    <w:rsid w:val="00044A68"/>
    <w:rsid w:val="00046633"/>
    <w:rsid w:val="00050B75"/>
    <w:rsid w:val="000510A6"/>
    <w:rsid w:val="00051464"/>
    <w:rsid w:val="000524EB"/>
    <w:rsid w:val="00052BC5"/>
    <w:rsid w:val="00053256"/>
    <w:rsid w:val="0005352E"/>
    <w:rsid w:val="00053FB4"/>
    <w:rsid w:val="0005484F"/>
    <w:rsid w:val="000573F2"/>
    <w:rsid w:val="00057BBB"/>
    <w:rsid w:val="00060CC1"/>
    <w:rsid w:val="00060F90"/>
    <w:rsid w:val="0006146B"/>
    <w:rsid w:val="00062BA6"/>
    <w:rsid w:val="000639B1"/>
    <w:rsid w:val="00063B5B"/>
    <w:rsid w:val="0006435A"/>
    <w:rsid w:val="000643B9"/>
    <w:rsid w:val="00064983"/>
    <w:rsid w:val="0006499F"/>
    <w:rsid w:val="00065180"/>
    <w:rsid w:val="00065E5D"/>
    <w:rsid w:val="00066BE2"/>
    <w:rsid w:val="00070EF0"/>
    <w:rsid w:val="000726C5"/>
    <w:rsid w:val="00072F81"/>
    <w:rsid w:val="000730C3"/>
    <w:rsid w:val="00073F89"/>
    <w:rsid w:val="000757EA"/>
    <w:rsid w:val="00075A37"/>
    <w:rsid w:val="000803A7"/>
    <w:rsid w:val="000809EF"/>
    <w:rsid w:val="000820EE"/>
    <w:rsid w:val="00083850"/>
    <w:rsid w:val="00084C0C"/>
    <w:rsid w:val="00086794"/>
    <w:rsid w:val="00087C74"/>
    <w:rsid w:val="00090030"/>
    <w:rsid w:val="0009324C"/>
    <w:rsid w:val="0009367C"/>
    <w:rsid w:val="00093A3B"/>
    <w:rsid w:val="00094E1B"/>
    <w:rsid w:val="0009541E"/>
    <w:rsid w:val="0009543B"/>
    <w:rsid w:val="000963AD"/>
    <w:rsid w:val="0009685C"/>
    <w:rsid w:val="00097B3B"/>
    <w:rsid w:val="00097CFB"/>
    <w:rsid w:val="000A0B69"/>
    <w:rsid w:val="000A19B4"/>
    <w:rsid w:val="000A1F97"/>
    <w:rsid w:val="000A241B"/>
    <w:rsid w:val="000A6448"/>
    <w:rsid w:val="000B0B31"/>
    <w:rsid w:val="000B1279"/>
    <w:rsid w:val="000B16ED"/>
    <w:rsid w:val="000B35D7"/>
    <w:rsid w:val="000B3D31"/>
    <w:rsid w:val="000B4488"/>
    <w:rsid w:val="000B78E5"/>
    <w:rsid w:val="000C1780"/>
    <w:rsid w:val="000C4957"/>
    <w:rsid w:val="000C68BA"/>
    <w:rsid w:val="000C7B8A"/>
    <w:rsid w:val="000D03BC"/>
    <w:rsid w:val="000D2D4A"/>
    <w:rsid w:val="000D2E2C"/>
    <w:rsid w:val="000D3EAB"/>
    <w:rsid w:val="000D55AD"/>
    <w:rsid w:val="000D643D"/>
    <w:rsid w:val="000E12A9"/>
    <w:rsid w:val="000E21A8"/>
    <w:rsid w:val="000E30B4"/>
    <w:rsid w:val="000E426D"/>
    <w:rsid w:val="000E59E4"/>
    <w:rsid w:val="000E622A"/>
    <w:rsid w:val="000E751A"/>
    <w:rsid w:val="000F13DE"/>
    <w:rsid w:val="000F2C03"/>
    <w:rsid w:val="000F4E26"/>
    <w:rsid w:val="000F5F58"/>
    <w:rsid w:val="000F6755"/>
    <w:rsid w:val="00100A23"/>
    <w:rsid w:val="00102528"/>
    <w:rsid w:val="00103D57"/>
    <w:rsid w:val="001050AC"/>
    <w:rsid w:val="00105B44"/>
    <w:rsid w:val="001106E4"/>
    <w:rsid w:val="0011153B"/>
    <w:rsid w:val="00112AD8"/>
    <w:rsid w:val="00112C86"/>
    <w:rsid w:val="00114D7E"/>
    <w:rsid w:val="00115A6D"/>
    <w:rsid w:val="00115AAD"/>
    <w:rsid w:val="0011697E"/>
    <w:rsid w:val="00116FAA"/>
    <w:rsid w:val="001175FE"/>
    <w:rsid w:val="00117D0D"/>
    <w:rsid w:val="00120EAD"/>
    <w:rsid w:val="00121B73"/>
    <w:rsid w:val="00121DC0"/>
    <w:rsid w:val="001236BC"/>
    <w:rsid w:val="00124314"/>
    <w:rsid w:val="001259D6"/>
    <w:rsid w:val="00125D1A"/>
    <w:rsid w:val="00126326"/>
    <w:rsid w:val="00130EFF"/>
    <w:rsid w:val="00131709"/>
    <w:rsid w:val="0013262B"/>
    <w:rsid w:val="001331C4"/>
    <w:rsid w:val="001333F0"/>
    <w:rsid w:val="00133605"/>
    <w:rsid w:val="00134946"/>
    <w:rsid w:val="001363BA"/>
    <w:rsid w:val="0013761A"/>
    <w:rsid w:val="001376F4"/>
    <w:rsid w:val="00140A73"/>
    <w:rsid w:val="00140EB4"/>
    <w:rsid w:val="0014183F"/>
    <w:rsid w:val="00141847"/>
    <w:rsid w:val="00143147"/>
    <w:rsid w:val="00144910"/>
    <w:rsid w:val="00146FB1"/>
    <w:rsid w:val="00147449"/>
    <w:rsid w:val="001500C4"/>
    <w:rsid w:val="001526E4"/>
    <w:rsid w:val="001536FF"/>
    <w:rsid w:val="00153C6C"/>
    <w:rsid w:val="001543B6"/>
    <w:rsid w:val="0015448D"/>
    <w:rsid w:val="00155580"/>
    <w:rsid w:val="001558A6"/>
    <w:rsid w:val="00155C71"/>
    <w:rsid w:val="00156041"/>
    <w:rsid w:val="001561D3"/>
    <w:rsid w:val="00156418"/>
    <w:rsid w:val="001567EC"/>
    <w:rsid w:val="00157AED"/>
    <w:rsid w:val="00157B05"/>
    <w:rsid w:val="00160254"/>
    <w:rsid w:val="0016039A"/>
    <w:rsid w:val="001626C7"/>
    <w:rsid w:val="00162AC3"/>
    <w:rsid w:val="00162FD8"/>
    <w:rsid w:val="00163010"/>
    <w:rsid w:val="00163395"/>
    <w:rsid w:val="00163792"/>
    <w:rsid w:val="00163A13"/>
    <w:rsid w:val="00163BE9"/>
    <w:rsid w:val="00163E88"/>
    <w:rsid w:val="00163F4C"/>
    <w:rsid w:val="0016448C"/>
    <w:rsid w:val="00164AB4"/>
    <w:rsid w:val="00166734"/>
    <w:rsid w:val="00166EF2"/>
    <w:rsid w:val="0016759A"/>
    <w:rsid w:val="00170E9B"/>
    <w:rsid w:val="001741A4"/>
    <w:rsid w:val="00174F10"/>
    <w:rsid w:val="001763A5"/>
    <w:rsid w:val="0017718D"/>
    <w:rsid w:val="001778FA"/>
    <w:rsid w:val="00181476"/>
    <w:rsid w:val="00181BB7"/>
    <w:rsid w:val="00184560"/>
    <w:rsid w:val="00184F60"/>
    <w:rsid w:val="001879B4"/>
    <w:rsid w:val="001900E0"/>
    <w:rsid w:val="00192307"/>
    <w:rsid w:val="00192E13"/>
    <w:rsid w:val="0019410D"/>
    <w:rsid w:val="00194393"/>
    <w:rsid w:val="00194FC7"/>
    <w:rsid w:val="0019580C"/>
    <w:rsid w:val="00197D08"/>
    <w:rsid w:val="001A1B8E"/>
    <w:rsid w:val="001A380D"/>
    <w:rsid w:val="001A3ABB"/>
    <w:rsid w:val="001A6AEB"/>
    <w:rsid w:val="001B07B7"/>
    <w:rsid w:val="001B1675"/>
    <w:rsid w:val="001B3294"/>
    <w:rsid w:val="001B32A8"/>
    <w:rsid w:val="001B33CA"/>
    <w:rsid w:val="001B3C41"/>
    <w:rsid w:val="001B5464"/>
    <w:rsid w:val="001B5DA0"/>
    <w:rsid w:val="001B5E6E"/>
    <w:rsid w:val="001B6C28"/>
    <w:rsid w:val="001C03F3"/>
    <w:rsid w:val="001C0D7B"/>
    <w:rsid w:val="001C12EB"/>
    <w:rsid w:val="001C24B2"/>
    <w:rsid w:val="001C49CA"/>
    <w:rsid w:val="001C7450"/>
    <w:rsid w:val="001D171C"/>
    <w:rsid w:val="001D2B5D"/>
    <w:rsid w:val="001D4149"/>
    <w:rsid w:val="001D46B1"/>
    <w:rsid w:val="001D4952"/>
    <w:rsid w:val="001D52D3"/>
    <w:rsid w:val="001D6125"/>
    <w:rsid w:val="001D6895"/>
    <w:rsid w:val="001D6E95"/>
    <w:rsid w:val="001D7BA4"/>
    <w:rsid w:val="001E005C"/>
    <w:rsid w:val="001E06B0"/>
    <w:rsid w:val="001E1E29"/>
    <w:rsid w:val="001E3D3B"/>
    <w:rsid w:val="001E3DC6"/>
    <w:rsid w:val="001E4022"/>
    <w:rsid w:val="001F0165"/>
    <w:rsid w:val="001F0594"/>
    <w:rsid w:val="001F06B8"/>
    <w:rsid w:val="001F091A"/>
    <w:rsid w:val="001F167F"/>
    <w:rsid w:val="001F36FA"/>
    <w:rsid w:val="001F3A32"/>
    <w:rsid w:val="001F6ADB"/>
    <w:rsid w:val="001F7658"/>
    <w:rsid w:val="001F76C3"/>
    <w:rsid w:val="00200549"/>
    <w:rsid w:val="00200E27"/>
    <w:rsid w:val="00202A50"/>
    <w:rsid w:val="00202AE7"/>
    <w:rsid w:val="002048BC"/>
    <w:rsid w:val="002061D1"/>
    <w:rsid w:val="00206380"/>
    <w:rsid w:val="00207437"/>
    <w:rsid w:val="00207D2E"/>
    <w:rsid w:val="00211A23"/>
    <w:rsid w:val="00213156"/>
    <w:rsid w:val="00213AF6"/>
    <w:rsid w:val="00217DF2"/>
    <w:rsid w:val="002211BE"/>
    <w:rsid w:val="002228A7"/>
    <w:rsid w:val="00224B07"/>
    <w:rsid w:val="002252C1"/>
    <w:rsid w:val="00232408"/>
    <w:rsid w:val="00234341"/>
    <w:rsid w:val="002346BF"/>
    <w:rsid w:val="00234F0C"/>
    <w:rsid w:val="00237188"/>
    <w:rsid w:val="00237959"/>
    <w:rsid w:val="00241AC5"/>
    <w:rsid w:val="002461A1"/>
    <w:rsid w:val="00247D50"/>
    <w:rsid w:val="002503BD"/>
    <w:rsid w:val="00250FDE"/>
    <w:rsid w:val="0025462A"/>
    <w:rsid w:val="00254898"/>
    <w:rsid w:val="00256079"/>
    <w:rsid w:val="00257F57"/>
    <w:rsid w:val="002600A5"/>
    <w:rsid w:val="00264BB0"/>
    <w:rsid w:val="00265720"/>
    <w:rsid w:val="00265EF0"/>
    <w:rsid w:val="00266227"/>
    <w:rsid w:val="0026622F"/>
    <w:rsid w:val="00267D1D"/>
    <w:rsid w:val="00270A47"/>
    <w:rsid w:val="00271951"/>
    <w:rsid w:val="0027246C"/>
    <w:rsid w:val="00274395"/>
    <w:rsid w:val="0027480A"/>
    <w:rsid w:val="00274A9F"/>
    <w:rsid w:val="002768C6"/>
    <w:rsid w:val="002772EB"/>
    <w:rsid w:val="00277896"/>
    <w:rsid w:val="00277B03"/>
    <w:rsid w:val="00277B82"/>
    <w:rsid w:val="00280243"/>
    <w:rsid w:val="0028032F"/>
    <w:rsid w:val="00280724"/>
    <w:rsid w:val="00282DD0"/>
    <w:rsid w:val="00283465"/>
    <w:rsid w:val="002839D4"/>
    <w:rsid w:val="00285C35"/>
    <w:rsid w:val="002862C0"/>
    <w:rsid w:val="00287275"/>
    <w:rsid w:val="00287821"/>
    <w:rsid w:val="00290046"/>
    <w:rsid w:val="002900F5"/>
    <w:rsid w:val="0029151D"/>
    <w:rsid w:val="00291ABD"/>
    <w:rsid w:val="00294B34"/>
    <w:rsid w:val="00295F2B"/>
    <w:rsid w:val="002A08F7"/>
    <w:rsid w:val="002A2123"/>
    <w:rsid w:val="002A77EE"/>
    <w:rsid w:val="002B4427"/>
    <w:rsid w:val="002B5DD1"/>
    <w:rsid w:val="002B68F7"/>
    <w:rsid w:val="002B76B8"/>
    <w:rsid w:val="002C2500"/>
    <w:rsid w:val="002C4390"/>
    <w:rsid w:val="002C4ED2"/>
    <w:rsid w:val="002C54BC"/>
    <w:rsid w:val="002C5595"/>
    <w:rsid w:val="002C665D"/>
    <w:rsid w:val="002C6692"/>
    <w:rsid w:val="002C786F"/>
    <w:rsid w:val="002C7CF5"/>
    <w:rsid w:val="002C7D16"/>
    <w:rsid w:val="002D1412"/>
    <w:rsid w:val="002D19CA"/>
    <w:rsid w:val="002D1B98"/>
    <w:rsid w:val="002D22B4"/>
    <w:rsid w:val="002D2CFA"/>
    <w:rsid w:val="002D3002"/>
    <w:rsid w:val="002D3485"/>
    <w:rsid w:val="002D43A9"/>
    <w:rsid w:val="002D475C"/>
    <w:rsid w:val="002D6E0A"/>
    <w:rsid w:val="002D6F36"/>
    <w:rsid w:val="002D7488"/>
    <w:rsid w:val="002E01A8"/>
    <w:rsid w:val="002E04A5"/>
    <w:rsid w:val="002E1F12"/>
    <w:rsid w:val="002E576B"/>
    <w:rsid w:val="002E6965"/>
    <w:rsid w:val="002E6C2A"/>
    <w:rsid w:val="002E7E9D"/>
    <w:rsid w:val="002F0744"/>
    <w:rsid w:val="002F1F7E"/>
    <w:rsid w:val="002F20CB"/>
    <w:rsid w:val="002F2A0E"/>
    <w:rsid w:val="002F342C"/>
    <w:rsid w:val="002F4A8F"/>
    <w:rsid w:val="002F51C1"/>
    <w:rsid w:val="002F551B"/>
    <w:rsid w:val="002F622A"/>
    <w:rsid w:val="002F64BE"/>
    <w:rsid w:val="002F6F62"/>
    <w:rsid w:val="00301465"/>
    <w:rsid w:val="00302998"/>
    <w:rsid w:val="003051DD"/>
    <w:rsid w:val="00305A06"/>
    <w:rsid w:val="00307180"/>
    <w:rsid w:val="00307F6D"/>
    <w:rsid w:val="00310A70"/>
    <w:rsid w:val="003113DE"/>
    <w:rsid w:val="00312290"/>
    <w:rsid w:val="003133D8"/>
    <w:rsid w:val="00313E0A"/>
    <w:rsid w:val="00314307"/>
    <w:rsid w:val="00315F3E"/>
    <w:rsid w:val="00316B64"/>
    <w:rsid w:val="00317EAE"/>
    <w:rsid w:val="00320789"/>
    <w:rsid w:val="00320ABC"/>
    <w:rsid w:val="00321086"/>
    <w:rsid w:val="003219A0"/>
    <w:rsid w:val="00321B24"/>
    <w:rsid w:val="003224FD"/>
    <w:rsid w:val="00323420"/>
    <w:rsid w:val="00323BEC"/>
    <w:rsid w:val="003241C3"/>
    <w:rsid w:val="00331374"/>
    <w:rsid w:val="00331C72"/>
    <w:rsid w:val="003332C6"/>
    <w:rsid w:val="00333C27"/>
    <w:rsid w:val="003343C9"/>
    <w:rsid w:val="00334FFE"/>
    <w:rsid w:val="0033788C"/>
    <w:rsid w:val="00337F87"/>
    <w:rsid w:val="0034094A"/>
    <w:rsid w:val="00340C86"/>
    <w:rsid w:val="003411A9"/>
    <w:rsid w:val="00342B41"/>
    <w:rsid w:val="00342B47"/>
    <w:rsid w:val="00343640"/>
    <w:rsid w:val="00343AE9"/>
    <w:rsid w:val="00343B84"/>
    <w:rsid w:val="003456C8"/>
    <w:rsid w:val="00346826"/>
    <w:rsid w:val="00346BEF"/>
    <w:rsid w:val="00347756"/>
    <w:rsid w:val="003505C9"/>
    <w:rsid w:val="00352533"/>
    <w:rsid w:val="00353741"/>
    <w:rsid w:val="00354329"/>
    <w:rsid w:val="003550DF"/>
    <w:rsid w:val="0035682E"/>
    <w:rsid w:val="00356D4F"/>
    <w:rsid w:val="0036069F"/>
    <w:rsid w:val="0036072F"/>
    <w:rsid w:val="0036086E"/>
    <w:rsid w:val="00360990"/>
    <w:rsid w:val="00366F51"/>
    <w:rsid w:val="00372A90"/>
    <w:rsid w:val="00373640"/>
    <w:rsid w:val="0037681B"/>
    <w:rsid w:val="003769F9"/>
    <w:rsid w:val="0038037B"/>
    <w:rsid w:val="00380D7E"/>
    <w:rsid w:val="003818DC"/>
    <w:rsid w:val="00385AE8"/>
    <w:rsid w:val="00387782"/>
    <w:rsid w:val="0039139B"/>
    <w:rsid w:val="00391AB4"/>
    <w:rsid w:val="00391F64"/>
    <w:rsid w:val="00394095"/>
    <w:rsid w:val="00394EC2"/>
    <w:rsid w:val="00395845"/>
    <w:rsid w:val="0039747C"/>
    <w:rsid w:val="003A1693"/>
    <w:rsid w:val="003A33EA"/>
    <w:rsid w:val="003A393C"/>
    <w:rsid w:val="003A497A"/>
    <w:rsid w:val="003A6276"/>
    <w:rsid w:val="003A6B4E"/>
    <w:rsid w:val="003A7C89"/>
    <w:rsid w:val="003B0115"/>
    <w:rsid w:val="003B04D5"/>
    <w:rsid w:val="003B3500"/>
    <w:rsid w:val="003B3D10"/>
    <w:rsid w:val="003B440C"/>
    <w:rsid w:val="003B4DBD"/>
    <w:rsid w:val="003B5A52"/>
    <w:rsid w:val="003B7326"/>
    <w:rsid w:val="003C05D5"/>
    <w:rsid w:val="003C0EEE"/>
    <w:rsid w:val="003C12E7"/>
    <w:rsid w:val="003C1C58"/>
    <w:rsid w:val="003C23E5"/>
    <w:rsid w:val="003C44A9"/>
    <w:rsid w:val="003C4C29"/>
    <w:rsid w:val="003C4DFD"/>
    <w:rsid w:val="003C5C54"/>
    <w:rsid w:val="003D2076"/>
    <w:rsid w:val="003D2519"/>
    <w:rsid w:val="003D2F6A"/>
    <w:rsid w:val="003D3F77"/>
    <w:rsid w:val="003D48D9"/>
    <w:rsid w:val="003D4A92"/>
    <w:rsid w:val="003D7A4A"/>
    <w:rsid w:val="003D7FBE"/>
    <w:rsid w:val="003E0871"/>
    <w:rsid w:val="003E0BB9"/>
    <w:rsid w:val="003E1672"/>
    <w:rsid w:val="003E1AE6"/>
    <w:rsid w:val="003E3779"/>
    <w:rsid w:val="003E5687"/>
    <w:rsid w:val="003E5975"/>
    <w:rsid w:val="003E7AD9"/>
    <w:rsid w:val="003F1254"/>
    <w:rsid w:val="003F1911"/>
    <w:rsid w:val="003F1EE1"/>
    <w:rsid w:val="003F24D4"/>
    <w:rsid w:val="003F27DF"/>
    <w:rsid w:val="003F2892"/>
    <w:rsid w:val="003F2AB3"/>
    <w:rsid w:val="003F3639"/>
    <w:rsid w:val="003F370A"/>
    <w:rsid w:val="003F4982"/>
    <w:rsid w:val="003F52CD"/>
    <w:rsid w:val="003F62F4"/>
    <w:rsid w:val="00401E99"/>
    <w:rsid w:val="00402172"/>
    <w:rsid w:val="004025AA"/>
    <w:rsid w:val="00402CFA"/>
    <w:rsid w:val="00404A0B"/>
    <w:rsid w:val="004051D3"/>
    <w:rsid w:val="00405C7A"/>
    <w:rsid w:val="00406AB4"/>
    <w:rsid w:val="00410B89"/>
    <w:rsid w:val="00411AE9"/>
    <w:rsid w:val="0041232E"/>
    <w:rsid w:val="00413D38"/>
    <w:rsid w:val="004155F8"/>
    <w:rsid w:val="00415FA8"/>
    <w:rsid w:val="00416F61"/>
    <w:rsid w:val="0041728A"/>
    <w:rsid w:val="004208C4"/>
    <w:rsid w:val="00421F82"/>
    <w:rsid w:val="00423419"/>
    <w:rsid w:val="004245DB"/>
    <w:rsid w:val="00426572"/>
    <w:rsid w:val="004329E4"/>
    <w:rsid w:val="00433779"/>
    <w:rsid w:val="00434D55"/>
    <w:rsid w:val="0043539D"/>
    <w:rsid w:val="00437BEF"/>
    <w:rsid w:val="00437CEF"/>
    <w:rsid w:val="00437E81"/>
    <w:rsid w:val="00440132"/>
    <w:rsid w:val="00440E47"/>
    <w:rsid w:val="00444106"/>
    <w:rsid w:val="00444FBA"/>
    <w:rsid w:val="0044578B"/>
    <w:rsid w:val="00450F62"/>
    <w:rsid w:val="00451963"/>
    <w:rsid w:val="00452896"/>
    <w:rsid w:val="004533AF"/>
    <w:rsid w:val="00453C2D"/>
    <w:rsid w:val="00453EA4"/>
    <w:rsid w:val="00454F41"/>
    <w:rsid w:val="00456D0C"/>
    <w:rsid w:val="00460370"/>
    <w:rsid w:val="00461581"/>
    <w:rsid w:val="00461867"/>
    <w:rsid w:val="00462578"/>
    <w:rsid w:val="0046579D"/>
    <w:rsid w:val="0046611B"/>
    <w:rsid w:val="004719AC"/>
    <w:rsid w:val="004723FB"/>
    <w:rsid w:val="004749DF"/>
    <w:rsid w:val="004755BE"/>
    <w:rsid w:val="004771A5"/>
    <w:rsid w:val="00477EA0"/>
    <w:rsid w:val="004807E0"/>
    <w:rsid w:val="004821F7"/>
    <w:rsid w:val="004823D0"/>
    <w:rsid w:val="004835F7"/>
    <w:rsid w:val="004864B8"/>
    <w:rsid w:val="0048704D"/>
    <w:rsid w:val="00490671"/>
    <w:rsid w:val="004930D2"/>
    <w:rsid w:val="00493397"/>
    <w:rsid w:val="0049346F"/>
    <w:rsid w:val="004938B2"/>
    <w:rsid w:val="00493EB4"/>
    <w:rsid w:val="004A12F4"/>
    <w:rsid w:val="004A1402"/>
    <w:rsid w:val="004A1628"/>
    <w:rsid w:val="004A1CC9"/>
    <w:rsid w:val="004A2185"/>
    <w:rsid w:val="004A5264"/>
    <w:rsid w:val="004A58A9"/>
    <w:rsid w:val="004A67D6"/>
    <w:rsid w:val="004A6FEB"/>
    <w:rsid w:val="004A7128"/>
    <w:rsid w:val="004A7DE1"/>
    <w:rsid w:val="004B085E"/>
    <w:rsid w:val="004B1E1C"/>
    <w:rsid w:val="004B4C9E"/>
    <w:rsid w:val="004B5695"/>
    <w:rsid w:val="004B6EFB"/>
    <w:rsid w:val="004B732B"/>
    <w:rsid w:val="004C15F1"/>
    <w:rsid w:val="004C1C6C"/>
    <w:rsid w:val="004C299C"/>
    <w:rsid w:val="004C3AB4"/>
    <w:rsid w:val="004C3F82"/>
    <w:rsid w:val="004C5069"/>
    <w:rsid w:val="004C70CE"/>
    <w:rsid w:val="004C7530"/>
    <w:rsid w:val="004C77D4"/>
    <w:rsid w:val="004D044A"/>
    <w:rsid w:val="004D3050"/>
    <w:rsid w:val="004D30AF"/>
    <w:rsid w:val="004D34B9"/>
    <w:rsid w:val="004D3DAF"/>
    <w:rsid w:val="004D48C3"/>
    <w:rsid w:val="004D668B"/>
    <w:rsid w:val="004D677A"/>
    <w:rsid w:val="004D725A"/>
    <w:rsid w:val="004D7547"/>
    <w:rsid w:val="004D7CBA"/>
    <w:rsid w:val="004E01B2"/>
    <w:rsid w:val="004E0BD2"/>
    <w:rsid w:val="004E1379"/>
    <w:rsid w:val="004E14EC"/>
    <w:rsid w:val="004E2A91"/>
    <w:rsid w:val="004E3A0E"/>
    <w:rsid w:val="004E4ACE"/>
    <w:rsid w:val="004E5307"/>
    <w:rsid w:val="004E70B0"/>
    <w:rsid w:val="004E79ED"/>
    <w:rsid w:val="004F19EA"/>
    <w:rsid w:val="004F2378"/>
    <w:rsid w:val="004F47A9"/>
    <w:rsid w:val="004F4D31"/>
    <w:rsid w:val="004F4F88"/>
    <w:rsid w:val="004F5547"/>
    <w:rsid w:val="004F5549"/>
    <w:rsid w:val="004F605B"/>
    <w:rsid w:val="004F7F81"/>
    <w:rsid w:val="0050007E"/>
    <w:rsid w:val="00501634"/>
    <w:rsid w:val="00501C82"/>
    <w:rsid w:val="0050219E"/>
    <w:rsid w:val="0050242C"/>
    <w:rsid w:val="00503C99"/>
    <w:rsid w:val="00503DD4"/>
    <w:rsid w:val="005040CB"/>
    <w:rsid w:val="005042E5"/>
    <w:rsid w:val="00504D26"/>
    <w:rsid w:val="00505AD7"/>
    <w:rsid w:val="005061DF"/>
    <w:rsid w:val="00507500"/>
    <w:rsid w:val="0051289D"/>
    <w:rsid w:val="00512F8F"/>
    <w:rsid w:val="0051469E"/>
    <w:rsid w:val="0051497A"/>
    <w:rsid w:val="00515385"/>
    <w:rsid w:val="005170D3"/>
    <w:rsid w:val="00517365"/>
    <w:rsid w:val="00517728"/>
    <w:rsid w:val="00517921"/>
    <w:rsid w:val="005208D1"/>
    <w:rsid w:val="00521D09"/>
    <w:rsid w:val="00527C33"/>
    <w:rsid w:val="005324C0"/>
    <w:rsid w:val="00532DA0"/>
    <w:rsid w:val="00533DD9"/>
    <w:rsid w:val="0053464E"/>
    <w:rsid w:val="00534A13"/>
    <w:rsid w:val="00537483"/>
    <w:rsid w:val="005408AA"/>
    <w:rsid w:val="0054160B"/>
    <w:rsid w:val="00543F79"/>
    <w:rsid w:val="005441D2"/>
    <w:rsid w:val="0054446D"/>
    <w:rsid w:val="005446BA"/>
    <w:rsid w:val="0055004A"/>
    <w:rsid w:val="00550C21"/>
    <w:rsid w:val="005521C5"/>
    <w:rsid w:val="00552458"/>
    <w:rsid w:val="0055389A"/>
    <w:rsid w:val="00553D18"/>
    <w:rsid w:val="00554C4B"/>
    <w:rsid w:val="0055538D"/>
    <w:rsid w:val="00555FF4"/>
    <w:rsid w:val="005561E1"/>
    <w:rsid w:val="00561A84"/>
    <w:rsid w:val="0056338B"/>
    <w:rsid w:val="0056378A"/>
    <w:rsid w:val="005647C1"/>
    <w:rsid w:val="00564EC9"/>
    <w:rsid w:val="00566EDA"/>
    <w:rsid w:val="0056768F"/>
    <w:rsid w:val="00567784"/>
    <w:rsid w:val="00567AE0"/>
    <w:rsid w:val="005700CD"/>
    <w:rsid w:val="00571897"/>
    <w:rsid w:val="00571ED0"/>
    <w:rsid w:val="005728B6"/>
    <w:rsid w:val="0057309A"/>
    <w:rsid w:val="00573A5E"/>
    <w:rsid w:val="005742CD"/>
    <w:rsid w:val="00574CD2"/>
    <w:rsid w:val="005751A3"/>
    <w:rsid w:val="005756BC"/>
    <w:rsid w:val="00575A61"/>
    <w:rsid w:val="00577388"/>
    <w:rsid w:val="00580384"/>
    <w:rsid w:val="0058302B"/>
    <w:rsid w:val="005866FB"/>
    <w:rsid w:val="00586B26"/>
    <w:rsid w:val="00590367"/>
    <w:rsid w:val="0059062A"/>
    <w:rsid w:val="005907AD"/>
    <w:rsid w:val="00591BE0"/>
    <w:rsid w:val="0059264D"/>
    <w:rsid w:val="005934C3"/>
    <w:rsid w:val="00593929"/>
    <w:rsid w:val="00595A51"/>
    <w:rsid w:val="005A0405"/>
    <w:rsid w:val="005A3072"/>
    <w:rsid w:val="005A3F19"/>
    <w:rsid w:val="005A5248"/>
    <w:rsid w:val="005A672C"/>
    <w:rsid w:val="005A6F85"/>
    <w:rsid w:val="005A7341"/>
    <w:rsid w:val="005B1FE2"/>
    <w:rsid w:val="005B29C4"/>
    <w:rsid w:val="005B4444"/>
    <w:rsid w:val="005B618D"/>
    <w:rsid w:val="005B7779"/>
    <w:rsid w:val="005B7BBC"/>
    <w:rsid w:val="005B7C7F"/>
    <w:rsid w:val="005C0647"/>
    <w:rsid w:val="005C07C3"/>
    <w:rsid w:val="005C3499"/>
    <w:rsid w:val="005C378C"/>
    <w:rsid w:val="005C3E24"/>
    <w:rsid w:val="005C4347"/>
    <w:rsid w:val="005C5703"/>
    <w:rsid w:val="005C6399"/>
    <w:rsid w:val="005D0490"/>
    <w:rsid w:val="005D1C48"/>
    <w:rsid w:val="005D2CC4"/>
    <w:rsid w:val="005D5235"/>
    <w:rsid w:val="005D5C27"/>
    <w:rsid w:val="005D62C8"/>
    <w:rsid w:val="005E0C90"/>
    <w:rsid w:val="005E18E8"/>
    <w:rsid w:val="005E2397"/>
    <w:rsid w:val="005E33A3"/>
    <w:rsid w:val="005E3976"/>
    <w:rsid w:val="005E52E3"/>
    <w:rsid w:val="005E557D"/>
    <w:rsid w:val="005E6102"/>
    <w:rsid w:val="005E76CA"/>
    <w:rsid w:val="005E7BD4"/>
    <w:rsid w:val="005F0190"/>
    <w:rsid w:val="005F05FC"/>
    <w:rsid w:val="005F0B73"/>
    <w:rsid w:val="005F134F"/>
    <w:rsid w:val="005F17AF"/>
    <w:rsid w:val="005F19BE"/>
    <w:rsid w:val="005F3D9C"/>
    <w:rsid w:val="005F4104"/>
    <w:rsid w:val="005F551D"/>
    <w:rsid w:val="005F5DA5"/>
    <w:rsid w:val="005F6A36"/>
    <w:rsid w:val="005F71AF"/>
    <w:rsid w:val="005F7209"/>
    <w:rsid w:val="00600B74"/>
    <w:rsid w:val="0060222B"/>
    <w:rsid w:val="00602BBA"/>
    <w:rsid w:val="00605D89"/>
    <w:rsid w:val="00606352"/>
    <w:rsid w:val="00606468"/>
    <w:rsid w:val="0060770E"/>
    <w:rsid w:val="00610ADB"/>
    <w:rsid w:val="00610E62"/>
    <w:rsid w:val="006111E9"/>
    <w:rsid w:val="006133E5"/>
    <w:rsid w:val="00613768"/>
    <w:rsid w:val="00613A88"/>
    <w:rsid w:val="006149EA"/>
    <w:rsid w:val="006158F0"/>
    <w:rsid w:val="00616793"/>
    <w:rsid w:val="006168A3"/>
    <w:rsid w:val="00617EE2"/>
    <w:rsid w:val="006221DB"/>
    <w:rsid w:val="00622353"/>
    <w:rsid w:val="0062428C"/>
    <w:rsid w:val="00624D3E"/>
    <w:rsid w:val="00626242"/>
    <w:rsid w:val="0063084B"/>
    <w:rsid w:val="00632400"/>
    <w:rsid w:val="00633792"/>
    <w:rsid w:val="0063557A"/>
    <w:rsid w:val="00635589"/>
    <w:rsid w:val="00635FB8"/>
    <w:rsid w:val="00636138"/>
    <w:rsid w:val="00636643"/>
    <w:rsid w:val="0063781E"/>
    <w:rsid w:val="00637979"/>
    <w:rsid w:val="00641E32"/>
    <w:rsid w:val="00641EA4"/>
    <w:rsid w:val="0064287A"/>
    <w:rsid w:val="00642979"/>
    <w:rsid w:val="0064366D"/>
    <w:rsid w:val="00646ED1"/>
    <w:rsid w:val="00646EFC"/>
    <w:rsid w:val="006472A3"/>
    <w:rsid w:val="00647494"/>
    <w:rsid w:val="00651A74"/>
    <w:rsid w:val="00651E10"/>
    <w:rsid w:val="00655017"/>
    <w:rsid w:val="0065650F"/>
    <w:rsid w:val="00656F89"/>
    <w:rsid w:val="00657F7C"/>
    <w:rsid w:val="006605B7"/>
    <w:rsid w:val="00661667"/>
    <w:rsid w:val="0066307E"/>
    <w:rsid w:val="006636E4"/>
    <w:rsid w:val="006637D4"/>
    <w:rsid w:val="006638BC"/>
    <w:rsid w:val="006646DE"/>
    <w:rsid w:val="00665792"/>
    <w:rsid w:val="00666DA9"/>
    <w:rsid w:val="00667501"/>
    <w:rsid w:val="00667F9B"/>
    <w:rsid w:val="006712E0"/>
    <w:rsid w:val="006727AD"/>
    <w:rsid w:val="00672E89"/>
    <w:rsid w:val="00674E7B"/>
    <w:rsid w:val="006763A8"/>
    <w:rsid w:val="00680107"/>
    <w:rsid w:val="006807FF"/>
    <w:rsid w:val="006812EB"/>
    <w:rsid w:val="006820A3"/>
    <w:rsid w:val="006838A5"/>
    <w:rsid w:val="006861D2"/>
    <w:rsid w:val="00687913"/>
    <w:rsid w:val="006900CA"/>
    <w:rsid w:val="006915F7"/>
    <w:rsid w:val="00693694"/>
    <w:rsid w:val="00693AF6"/>
    <w:rsid w:val="00694C03"/>
    <w:rsid w:val="0069523D"/>
    <w:rsid w:val="00695364"/>
    <w:rsid w:val="00695861"/>
    <w:rsid w:val="0069731F"/>
    <w:rsid w:val="00697F06"/>
    <w:rsid w:val="006A0D0A"/>
    <w:rsid w:val="006A1A06"/>
    <w:rsid w:val="006A1EBE"/>
    <w:rsid w:val="006A234B"/>
    <w:rsid w:val="006A4580"/>
    <w:rsid w:val="006A469D"/>
    <w:rsid w:val="006A7B04"/>
    <w:rsid w:val="006B0094"/>
    <w:rsid w:val="006B112B"/>
    <w:rsid w:val="006B3B91"/>
    <w:rsid w:val="006B6988"/>
    <w:rsid w:val="006B77FE"/>
    <w:rsid w:val="006C0FA6"/>
    <w:rsid w:val="006C1FF8"/>
    <w:rsid w:val="006C28CB"/>
    <w:rsid w:val="006C2E27"/>
    <w:rsid w:val="006C337F"/>
    <w:rsid w:val="006C3485"/>
    <w:rsid w:val="006C34B3"/>
    <w:rsid w:val="006C492D"/>
    <w:rsid w:val="006C7752"/>
    <w:rsid w:val="006D178D"/>
    <w:rsid w:val="006D1FCE"/>
    <w:rsid w:val="006D2E07"/>
    <w:rsid w:val="006D389C"/>
    <w:rsid w:val="006D3D23"/>
    <w:rsid w:val="006D3D45"/>
    <w:rsid w:val="006D4C99"/>
    <w:rsid w:val="006D5BC5"/>
    <w:rsid w:val="006D649C"/>
    <w:rsid w:val="006D6919"/>
    <w:rsid w:val="006D7014"/>
    <w:rsid w:val="006D7267"/>
    <w:rsid w:val="006E06A2"/>
    <w:rsid w:val="006E0850"/>
    <w:rsid w:val="006E426D"/>
    <w:rsid w:val="006E43F3"/>
    <w:rsid w:val="006E572B"/>
    <w:rsid w:val="006E6071"/>
    <w:rsid w:val="006E6186"/>
    <w:rsid w:val="006E7C97"/>
    <w:rsid w:val="006F06CE"/>
    <w:rsid w:val="006F1402"/>
    <w:rsid w:val="006F1B81"/>
    <w:rsid w:val="006F2828"/>
    <w:rsid w:val="006F44AB"/>
    <w:rsid w:val="006F4696"/>
    <w:rsid w:val="006F4CA4"/>
    <w:rsid w:val="006F5171"/>
    <w:rsid w:val="006F5909"/>
    <w:rsid w:val="006F612C"/>
    <w:rsid w:val="006F61EF"/>
    <w:rsid w:val="006F6235"/>
    <w:rsid w:val="006F6A32"/>
    <w:rsid w:val="006F6FCE"/>
    <w:rsid w:val="00700289"/>
    <w:rsid w:val="0070122B"/>
    <w:rsid w:val="00702C83"/>
    <w:rsid w:val="007031BD"/>
    <w:rsid w:val="007047D4"/>
    <w:rsid w:val="00705FB7"/>
    <w:rsid w:val="0070673B"/>
    <w:rsid w:val="0070779F"/>
    <w:rsid w:val="00707D00"/>
    <w:rsid w:val="00711A61"/>
    <w:rsid w:val="00714CB3"/>
    <w:rsid w:val="007151EC"/>
    <w:rsid w:val="007159F6"/>
    <w:rsid w:val="00717918"/>
    <w:rsid w:val="00717B47"/>
    <w:rsid w:val="007273BB"/>
    <w:rsid w:val="00727C5A"/>
    <w:rsid w:val="00730093"/>
    <w:rsid w:val="007335AF"/>
    <w:rsid w:val="00733C83"/>
    <w:rsid w:val="00737ACA"/>
    <w:rsid w:val="0074028B"/>
    <w:rsid w:val="007406C0"/>
    <w:rsid w:val="00740793"/>
    <w:rsid w:val="0074112C"/>
    <w:rsid w:val="00742E84"/>
    <w:rsid w:val="007432A3"/>
    <w:rsid w:val="007432F6"/>
    <w:rsid w:val="00744CBC"/>
    <w:rsid w:val="00744F36"/>
    <w:rsid w:val="00746258"/>
    <w:rsid w:val="007507EA"/>
    <w:rsid w:val="00750B87"/>
    <w:rsid w:val="00751FDA"/>
    <w:rsid w:val="0075318E"/>
    <w:rsid w:val="00754724"/>
    <w:rsid w:val="00754FCD"/>
    <w:rsid w:val="00755808"/>
    <w:rsid w:val="0076148C"/>
    <w:rsid w:val="007619BB"/>
    <w:rsid w:val="00763F6C"/>
    <w:rsid w:val="007662EA"/>
    <w:rsid w:val="00767102"/>
    <w:rsid w:val="00770AB1"/>
    <w:rsid w:val="00770B22"/>
    <w:rsid w:val="007710EC"/>
    <w:rsid w:val="00772ACF"/>
    <w:rsid w:val="00773018"/>
    <w:rsid w:val="007738A9"/>
    <w:rsid w:val="007739E3"/>
    <w:rsid w:val="007746DF"/>
    <w:rsid w:val="00774C2D"/>
    <w:rsid w:val="00774CD6"/>
    <w:rsid w:val="00774EA1"/>
    <w:rsid w:val="00776121"/>
    <w:rsid w:val="00776564"/>
    <w:rsid w:val="00777365"/>
    <w:rsid w:val="00780B88"/>
    <w:rsid w:val="007840E2"/>
    <w:rsid w:val="00784709"/>
    <w:rsid w:val="00784E57"/>
    <w:rsid w:val="0078693D"/>
    <w:rsid w:val="0079010E"/>
    <w:rsid w:val="00790AFD"/>
    <w:rsid w:val="0079585C"/>
    <w:rsid w:val="0079655B"/>
    <w:rsid w:val="007A083D"/>
    <w:rsid w:val="007B056A"/>
    <w:rsid w:val="007B0CBB"/>
    <w:rsid w:val="007B3C23"/>
    <w:rsid w:val="007B3D8A"/>
    <w:rsid w:val="007B4715"/>
    <w:rsid w:val="007B4929"/>
    <w:rsid w:val="007B7BBF"/>
    <w:rsid w:val="007C0CF9"/>
    <w:rsid w:val="007C255C"/>
    <w:rsid w:val="007C4118"/>
    <w:rsid w:val="007C5E27"/>
    <w:rsid w:val="007C7861"/>
    <w:rsid w:val="007C7AC3"/>
    <w:rsid w:val="007D0B53"/>
    <w:rsid w:val="007D275E"/>
    <w:rsid w:val="007D2BB1"/>
    <w:rsid w:val="007D5CD4"/>
    <w:rsid w:val="007D6107"/>
    <w:rsid w:val="007D6817"/>
    <w:rsid w:val="007D7FAE"/>
    <w:rsid w:val="007E3D07"/>
    <w:rsid w:val="007E41AA"/>
    <w:rsid w:val="007E4807"/>
    <w:rsid w:val="007E4A7F"/>
    <w:rsid w:val="007E6BBA"/>
    <w:rsid w:val="007E75F4"/>
    <w:rsid w:val="007F0231"/>
    <w:rsid w:val="007F0F36"/>
    <w:rsid w:val="007F1508"/>
    <w:rsid w:val="007F17D8"/>
    <w:rsid w:val="007F3B46"/>
    <w:rsid w:val="007F6781"/>
    <w:rsid w:val="007F6DB3"/>
    <w:rsid w:val="00804F73"/>
    <w:rsid w:val="008060A5"/>
    <w:rsid w:val="00807093"/>
    <w:rsid w:val="0081032F"/>
    <w:rsid w:val="00810CE8"/>
    <w:rsid w:val="00815CBD"/>
    <w:rsid w:val="00816505"/>
    <w:rsid w:val="00821E20"/>
    <w:rsid w:val="008248FC"/>
    <w:rsid w:val="00824AC9"/>
    <w:rsid w:val="00824ECD"/>
    <w:rsid w:val="008250F5"/>
    <w:rsid w:val="00825A98"/>
    <w:rsid w:val="008275C4"/>
    <w:rsid w:val="008302E2"/>
    <w:rsid w:val="00834A50"/>
    <w:rsid w:val="00837C15"/>
    <w:rsid w:val="0084022A"/>
    <w:rsid w:val="00842096"/>
    <w:rsid w:val="00843554"/>
    <w:rsid w:val="00843A61"/>
    <w:rsid w:val="00843A83"/>
    <w:rsid w:val="00845124"/>
    <w:rsid w:val="0084683A"/>
    <w:rsid w:val="008474FB"/>
    <w:rsid w:val="008500F4"/>
    <w:rsid w:val="0085106D"/>
    <w:rsid w:val="0085153B"/>
    <w:rsid w:val="0085189D"/>
    <w:rsid w:val="00851C29"/>
    <w:rsid w:val="00852035"/>
    <w:rsid w:val="00852118"/>
    <w:rsid w:val="0085328F"/>
    <w:rsid w:val="00853C45"/>
    <w:rsid w:val="008541BB"/>
    <w:rsid w:val="0085438D"/>
    <w:rsid w:val="008547FD"/>
    <w:rsid w:val="00854969"/>
    <w:rsid w:val="008558B9"/>
    <w:rsid w:val="008570F0"/>
    <w:rsid w:val="00857105"/>
    <w:rsid w:val="008612EC"/>
    <w:rsid w:val="00861687"/>
    <w:rsid w:val="00861E75"/>
    <w:rsid w:val="008624E5"/>
    <w:rsid w:val="00863F7F"/>
    <w:rsid w:val="008654B2"/>
    <w:rsid w:val="008658B9"/>
    <w:rsid w:val="008671E7"/>
    <w:rsid w:val="008705C7"/>
    <w:rsid w:val="008708FD"/>
    <w:rsid w:val="008732AF"/>
    <w:rsid w:val="008757D5"/>
    <w:rsid w:val="008765F1"/>
    <w:rsid w:val="00876D4F"/>
    <w:rsid w:val="00877DE4"/>
    <w:rsid w:val="00877FB9"/>
    <w:rsid w:val="00880025"/>
    <w:rsid w:val="00882F52"/>
    <w:rsid w:val="008837D4"/>
    <w:rsid w:val="008838C2"/>
    <w:rsid w:val="0088575E"/>
    <w:rsid w:val="00886FA0"/>
    <w:rsid w:val="00887C97"/>
    <w:rsid w:val="00887E1E"/>
    <w:rsid w:val="00887FA8"/>
    <w:rsid w:val="008935E8"/>
    <w:rsid w:val="0089482A"/>
    <w:rsid w:val="00895A5D"/>
    <w:rsid w:val="00897099"/>
    <w:rsid w:val="0089743C"/>
    <w:rsid w:val="008979D9"/>
    <w:rsid w:val="008A073D"/>
    <w:rsid w:val="008A1CC6"/>
    <w:rsid w:val="008A22D6"/>
    <w:rsid w:val="008A5344"/>
    <w:rsid w:val="008A5E62"/>
    <w:rsid w:val="008A6192"/>
    <w:rsid w:val="008A7033"/>
    <w:rsid w:val="008A7719"/>
    <w:rsid w:val="008B2BBC"/>
    <w:rsid w:val="008B3494"/>
    <w:rsid w:val="008B4391"/>
    <w:rsid w:val="008B479D"/>
    <w:rsid w:val="008B483C"/>
    <w:rsid w:val="008B52A4"/>
    <w:rsid w:val="008B5CBC"/>
    <w:rsid w:val="008B60EE"/>
    <w:rsid w:val="008B6762"/>
    <w:rsid w:val="008C09CD"/>
    <w:rsid w:val="008C0A92"/>
    <w:rsid w:val="008C0E24"/>
    <w:rsid w:val="008C166D"/>
    <w:rsid w:val="008C295E"/>
    <w:rsid w:val="008C32D2"/>
    <w:rsid w:val="008C589E"/>
    <w:rsid w:val="008C6BFC"/>
    <w:rsid w:val="008C739C"/>
    <w:rsid w:val="008C743C"/>
    <w:rsid w:val="008C7A9A"/>
    <w:rsid w:val="008D27E2"/>
    <w:rsid w:val="008D3753"/>
    <w:rsid w:val="008D5573"/>
    <w:rsid w:val="008D6663"/>
    <w:rsid w:val="008E07E2"/>
    <w:rsid w:val="008E217C"/>
    <w:rsid w:val="008E249F"/>
    <w:rsid w:val="008E5947"/>
    <w:rsid w:val="008E5B10"/>
    <w:rsid w:val="008F0036"/>
    <w:rsid w:val="008F0204"/>
    <w:rsid w:val="008F03CA"/>
    <w:rsid w:val="008F177A"/>
    <w:rsid w:val="008F1FAC"/>
    <w:rsid w:val="008F2152"/>
    <w:rsid w:val="008F24D6"/>
    <w:rsid w:val="008F2708"/>
    <w:rsid w:val="008F565A"/>
    <w:rsid w:val="008F59A4"/>
    <w:rsid w:val="008F59EE"/>
    <w:rsid w:val="008F6C09"/>
    <w:rsid w:val="008F77A0"/>
    <w:rsid w:val="008F795B"/>
    <w:rsid w:val="008F7D95"/>
    <w:rsid w:val="009017E4"/>
    <w:rsid w:val="00901ED3"/>
    <w:rsid w:val="00903BB1"/>
    <w:rsid w:val="009056A2"/>
    <w:rsid w:val="00905F8F"/>
    <w:rsid w:val="00906018"/>
    <w:rsid w:val="00906208"/>
    <w:rsid w:val="0090673F"/>
    <w:rsid w:val="00906998"/>
    <w:rsid w:val="00906F88"/>
    <w:rsid w:val="0090790E"/>
    <w:rsid w:val="00910330"/>
    <w:rsid w:val="00910A1B"/>
    <w:rsid w:val="00915F86"/>
    <w:rsid w:val="0091742C"/>
    <w:rsid w:val="0091745F"/>
    <w:rsid w:val="00920591"/>
    <w:rsid w:val="00921B00"/>
    <w:rsid w:val="00923989"/>
    <w:rsid w:val="00923A9B"/>
    <w:rsid w:val="009244B6"/>
    <w:rsid w:val="00926BE5"/>
    <w:rsid w:val="00930DF6"/>
    <w:rsid w:val="009316C2"/>
    <w:rsid w:val="009327EB"/>
    <w:rsid w:val="009335E8"/>
    <w:rsid w:val="0093461C"/>
    <w:rsid w:val="009369D1"/>
    <w:rsid w:val="00937DA9"/>
    <w:rsid w:val="0094050B"/>
    <w:rsid w:val="00940BB9"/>
    <w:rsid w:val="00940DCE"/>
    <w:rsid w:val="00941CBC"/>
    <w:rsid w:val="009423C7"/>
    <w:rsid w:val="00942621"/>
    <w:rsid w:val="00945005"/>
    <w:rsid w:val="0094519A"/>
    <w:rsid w:val="009456AC"/>
    <w:rsid w:val="00946658"/>
    <w:rsid w:val="00947FA3"/>
    <w:rsid w:val="00950897"/>
    <w:rsid w:val="00950C1A"/>
    <w:rsid w:val="00950E51"/>
    <w:rsid w:val="009514E9"/>
    <w:rsid w:val="00951550"/>
    <w:rsid w:val="00953B53"/>
    <w:rsid w:val="0095697D"/>
    <w:rsid w:val="00956D23"/>
    <w:rsid w:val="00956F4E"/>
    <w:rsid w:val="0096101E"/>
    <w:rsid w:val="009613E8"/>
    <w:rsid w:val="00963ADB"/>
    <w:rsid w:val="00963CC6"/>
    <w:rsid w:val="00964AA2"/>
    <w:rsid w:val="00965893"/>
    <w:rsid w:val="00965D4A"/>
    <w:rsid w:val="00966BF7"/>
    <w:rsid w:val="00966DF4"/>
    <w:rsid w:val="009678CE"/>
    <w:rsid w:val="00967BF8"/>
    <w:rsid w:val="00967D1E"/>
    <w:rsid w:val="009711D0"/>
    <w:rsid w:val="009759A7"/>
    <w:rsid w:val="00976BE9"/>
    <w:rsid w:val="009776FA"/>
    <w:rsid w:val="009804D1"/>
    <w:rsid w:val="00980C72"/>
    <w:rsid w:val="00983DA0"/>
    <w:rsid w:val="00984CDF"/>
    <w:rsid w:val="00987258"/>
    <w:rsid w:val="0099129E"/>
    <w:rsid w:val="009922DA"/>
    <w:rsid w:val="00992370"/>
    <w:rsid w:val="0099281B"/>
    <w:rsid w:val="00993034"/>
    <w:rsid w:val="00994296"/>
    <w:rsid w:val="00995245"/>
    <w:rsid w:val="00995F58"/>
    <w:rsid w:val="00996833"/>
    <w:rsid w:val="00997938"/>
    <w:rsid w:val="009A1C90"/>
    <w:rsid w:val="009A1EA7"/>
    <w:rsid w:val="009A2357"/>
    <w:rsid w:val="009A3809"/>
    <w:rsid w:val="009A469B"/>
    <w:rsid w:val="009A4E0A"/>
    <w:rsid w:val="009A5C60"/>
    <w:rsid w:val="009A7542"/>
    <w:rsid w:val="009B0F3A"/>
    <w:rsid w:val="009B24F6"/>
    <w:rsid w:val="009B65E8"/>
    <w:rsid w:val="009B6CBE"/>
    <w:rsid w:val="009C5A61"/>
    <w:rsid w:val="009C5BBC"/>
    <w:rsid w:val="009C6251"/>
    <w:rsid w:val="009C6398"/>
    <w:rsid w:val="009C7923"/>
    <w:rsid w:val="009C7AEE"/>
    <w:rsid w:val="009D2169"/>
    <w:rsid w:val="009D6822"/>
    <w:rsid w:val="009E3A0C"/>
    <w:rsid w:val="009E4677"/>
    <w:rsid w:val="009E6494"/>
    <w:rsid w:val="009F08DE"/>
    <w:rsid w:val="009F74B5"/>
    <w:rsid w:val="009F7605"/>
    <w:rsid w:val="009F78AF"/>
    <w:rsid w:val="00A01EB0"/>
    <w:rsid w:val="00A03A20"/>
    <w:rsid w:val="00A03CE1"/>
    <w:rsid w:val="00A03DED"/>
    <w:rsid w:val="00A06EF0"/>
    <w:rsid w:val="00A11AAE"/>
    <w:rsid w:val="00A125E3"/>
    <w:rsid w:val="00A14196"/>
    <w:rsid w:val="00A14788"/>
    <w:rsid w:val="00A14AF8"/>
    <w:rsid w:val="00A153F0"/>
    <w:rsid w:val="00A20548"/>
    <w:rsid w:val="00A20C23"/>
    <w:rsid w:val="00A21323"/>
    <w:rsid w:val="00A24208"/>
    <w:rsid w:val="00A248C7"/>
    <w:rsid w:val="00A25437"/>
    <w:rsid w:val="00A255F9"/>
    <w:rsid w:val="00A27347"/>
    <w:rsid w:val="00A31A34"/>
    <w:rsid w:val="00A31D01"/>
    <w:rsid w:val="00A3267A"/>
    <w:rsid w:val="00A32723"/>
    <w:rsid w:val="00A3289C"/>
    <w:rsid w:val="00A32A1D"/>
    <w:rsid w:val="00A344D8"/>
    <w:rsid w:val="00A35125"/>
    <w:rsid w:val="00A3569B"/>
    <w:rsid w:val="00A35A22"/>
    <w:rsid w:val="00A36464"/>
    <w:rsid w:val="00A36E6B"/>
    <w:rsid w:val="00A41A26"/>
    <w:rsid w:val="00A424BF"/>
    <w:rsid w:val="00A451AA"/>
    <w:rsid w:val="00A45820"/>
    <w:rsid w:val="00A45C97"/>
    <w:rsid w:val="00A47514"/>
    <w:rsid w:val="00A478A8"/>
    <w:rsid w:val="00A526E6"/>
    <w:rsid w:val="00A54517"/>
    <w:rsid w:val="00A54786"/>
    <w:rsid w:val="00A573F7"/>
    <w:rsid w:val="00A5755F"/>
    <w:rsid w:val="00A60C51"/>
    <w:rsid w:val="00A6198C"/>
    <w:rsid w:val="00A620EB"/>
    <w:rsid w:val="00A64455"/>
    <w:rsid w:val="00A6653B"/>
    <w:rsid w:val="00A676B5"/>
    <w:rsid w:val="00A67E6D"/>
    <w:rsid w:val="00A70AF2"/>
    <w:rsid w:val="00A71664"/>
    <w:rsid w:val="00A719AA"/>
    <w:rsid w:val="00A7438F"/>
    <w:rsid w:val="00A74459"/>
    <w:rsid w:val="00A74F5C"/>
    <w:rsid w:val="00A75365"/>
    <w:rsid w:val="00A759AA"/>
    <w:rsid w:val="00A75D93"/>
    <w:rsid w:val="00A76DF1"/>
    <w:rsid w:val="00A77111"/>
    <w:rsid w:val="00A80879"/>
    <w:rsid w:val="00A81214"/>
    <w:rsid w:val="00A8637B"/>
    <w:rsid w:val="00A86FF0"/>
    <w:rsid w:val="00A91AFB"/>
    <w:rsid w:val="00A91C6B"/>
    <w:rsid w:val="00A9237F"/>
    <w:rsid w:val="00A935C4"/>
    <w:rsid w:val="00A93D56"/>
    <w:rsid w:val="00A9437B"/>
    <w:rsid w:val="00A96193"/>
    <w:rsid w:val="00AA0C7A"/>
    <w:rsid w:val="00AA16CE"/>
    <w:rsid w:val="00AA1CCD"/>
    <w:rsid w:val="00AA24CD"/>
    <w:rsid w:val="00AA2D02"/>
    <w:rsid w:val="00AA61CF"/>
    <w:rsid w:val="00AA74A8"/>
    <w:rsid w:val="00AA7657"/>
    <w:rsid w:val="00AA7EC6"/>
    <w:rsid w:val="00AB15B0"/>
    <w:rsid w:val="00AB28B7"/>
    <w:rsid w:val="00AB40A2"/>
    <w:rsid w:val="00AB4A7C"/>
    <w:rsid w:val="00AB4B0A"/>
    <w:rsid w:val="00AB583B"/>
    <w:rsid w:val="00AB605C"/>
    <w:rsid w:val="00AC013C"/>
    <w:rsid w:val="00AC0156"/>
    <w:rsid w:val="00AC024F"/>
    <w:rsid w:val="00AC174F"/>
    <w:rsid w:val="00AC1A33"/>
    <w:rsid w:val="00AC2E3E"/>
    <w:rsid w:val="00AC39EB"/>
    <w:rsid w:val="00AC4CC3"/>
    <w:rsid w:val="00AC7BC9"/>
    <w:rsid w:val="00AD1562"/>
    <w:rsid w:val="00AD1BE3"/>
    <w:rsid w:val="00AD23A7"/>
    <w:rsid w:val="00AD3F19"/>
    <w:rsid w:val="00AD46D7"/>
    <w:rsid w:val="00AD4921"/>
    <w:rsid w:val="00AD4D62"/>
    <w:rsid w:val="00AD6781"/>
    <w:rsid w:val="00AE065C"/>
    <w:rsid w:val="00AE0E4B"/>
    <w:rsid w:val="00AE1504"/>
    <w:rsid w:val="00AE1DF2"/>
    <w:rsid w:val="00AE755A"/>
    <w:rsid w:val="00AF070B"/>
    <w:rsid w:val="00AF3375"/>
    <w:rsid w:val="00AF66CE"/>
    <w:rsid w:val="00B00CEA"/>
    <w:rsid w:val="00B01D5B"/>
    <w:rsid w:val="00B067BA"/>
    <w:rsid w:val="00B12C53"/>
    <w:rsid w:val="00B13EA7"/>
    <w:rsid w:val="00B15E66"/>
    <w:rsid w:val="00B170DE"/>
    <w:rsid w:val="00B20277"/>
    <w:rsid w:val="00B2202F"/>
    <w:rsid w:val="00B2231B"/>
    <w:rsid w:val="00B223AC"/>
    <w:rsid w:val="00B23937"/>
    <w:rsid w:val="00B24CB1"/>
    <w:rsid w:val="00B25C96"/>
    <w:rsid w:val="00B25E9A"/>
    <w:rsid w:val="00B264F0"/>
    <w:rsid w:val="00B276CF"/>
    <w:rsid w:val="00B27BA7"/>
    <w:rsid w:val="00B27CCE"/>
    <w:rsid w:val="00B31AF9"/>
    <w:rsid w:val="00B32473"/>
    <w:rsid w:val="00B338BD"/>
    <w:rsid w:val="00B36DE6"/>
    <w:rsid w:val="00B37FE6"/>
    <w:rsid w:val="00B40EF7"/>
    <w:rsid w:val="00B42AEC"/>
    <w:rsid w:val="00B4394B"/>
    <w:rsid w:val="00B440F0"/>
    <w:rsid w:val="00B447E4"/>
    <w:rsid w:val="00B44B2A"/>
    <w:rsid w:val="00B45731"/>
    <w:rsid w:val="00B461CA"/>
    <w:rsid w:val="00B46B8C"/>
    <w:rsid w:val="00B47CE8"/>
    <w:rsid w:val="00B50696"/>
    <w:rsid w:val="00B52114"/>
    <w:rsid w:val="00B52659"/>
    <w:rsid w:val="00B53DAA"/>
    <w:rsid w:val="00B54467"/>
    <w:rsid w:val="00B54EC0"/>
    <w:rsid w:val="00B5501E"/>
    <w:rsid w:val="00B55C49"/>
    <w:rsid w:val="00B60DDD"/>
    <w:rsid w:val="00B61549"/>
    <w:rsid w:val="00B628BF"/>
    <w:rsid w:val="00B649AB"/>
    <w:rsid w:val="00B65120"/>
    <w:rsid w:val="00B6580A"/>
    <w:rsid w:val="00B6668D"/>
    <w:rsid w:val="00B66EA0"/>
    <w:rsid w:val="00B67C9A"/>
    <w:rsid w:val="00B71943"/>
    <w:rsid w:val="00B73186"/>
    <w:rsid w:val="00B73282"/>
    <w:rsid w:val="00B7362E"/>
    <w:rsid w:val="00B73D3A"/>
    <w:rsid w:val="00B74CCF"/>
    <w:rsid w:val="00B75E21"/>
    <w:rsid w:val="00B76061"/>
    <w:rsid w:val="00B76287"/>
    <w:rsid w:val="00B779CC"/>
    <w:rsid w:val="00B804E6"/>
    <w:rsid w:val="00B8102F"/>
    <w:rsid w:val="00B83440"/>
    <w:rsid w:val="00B835E6"/>
    <w:rsid w:val="00B852BB"/>
    <w:rsid w:val="00B86AAA"/>
    <w:rsid w:val="00B87804"/>
    <w:rsid w:val="00B9001F"/>
    <w:rsid w:val="00B90B09"/>
    <w:rsid w:val="00B91984"/>
    <w:rsid w:val="00B919D4"/>
    <w:rsid w:val="00B93DFA"/>
    <w:rsid w:val="00B95607"/>
    <w:rsid w:val="00B96764"/>
    <w:rsid w:val="00BA4C15"/>
    <w:rsid w:val="00BA62A0"/>
    <w:rsid w:val="00BB12D0"/>
    <w:rsid w:val="00BB1DEA"/>
    <w:rsid w:val="00BB38E2"/>
    <w:rsid w:val="00BB4688"/>
    <w:rsid w:val="00BB5F93"/>
    <w:rsid w:val="00BB6691"/>
    <w:rsid w:val="00BB6D71"/>
    <w:rsid w:val="00BB754C"/>
    <w:rsid w:val="00BC20A9"/>
    <w:rsid w:val="00BC21B6"/>
    <w:rsid w:val="00BC2D9D"/>
    <w:rsid w:val="00BC36E6"/>
    <w:rsid w:val="00BC46C7"/>
    <w:rsid w:val="00BC612F"/>
    <w:rsid w:val="00BD0386"/>
    <w:rsid w:val="00BD10E4"/>
    <w:rsid w:val="00BD16A7"/>
    <w:rsid w:val="00BD2292"/>
    <w:rsid w:val="00BD4E64"/>
    <w:rsid w:val="00BD5FA9"/>
    <w:rsid w:val="00BD6C58"/>
    <w:rsid w:val="00BE3E13"/>
    <w:rsid w:val="00BE3F4A"/>
    <w:rsid w:val="00BE4D74"/>
    <w:rsid w:val="00BE522C"/>
    <w:rsid w:val="00BE60F4"/>
    <w:rsid w:val="00BE7845"/>
    <w:rsid w:val="00BF1DD2"/>
    <w:rsid w:val="00BF24BE"/>
    <w:rsid w:val="00BF24C0"/>
    <w:rsid w:val="00C001BF"/>
    <w:rsid w:val="00C0099F"/>
    <w:rsid w:val="00C058F9"/>
    <w:rsid w:val="00C05BE4"/>
    <w:rsid w:val="00C10359"/>
    <w:rsid w:val="00C107AC"/>
    <w:rsid w:val="00C11E86"/>
    <w:rsid w:val="00C12385"/>
    <w:rsid w:val="00C130AE"/>
    <w:rsid w:val="00C130EB"/>
    <w:rsid w:val="00C140C8"/>
    <w:rsid w:val="00C15418"/>
    <w:rsid w:val="00C16AF6"/>
    <w:rsid w:val="00C172C6"/>
    <w:rsid w:val="00C1734D"/>
    <w:rsid w:val="00C213AF"/>
    <w:rsid w:val="00C2234E"/>
    <w:rsid w:val="00C223E2"/>
    <w:rsid w:val="00C23518"/>
    <w:rsid w:val="00C244F2"/>
    <w:rsid w:val="00C257C1"/>
    <w:rsid w:val="00C25FCA"/>
    <w:rsid w:val="00C2655B"/>
    <w:rsid w:val="00C27026"/>
    <w:rsid w:val="00C27B9F"/>
    <w:rsid w:val="00C3159C"/>
    <w:rsid w:val="00C33A4C"/>
    <w:rsid w:val="00C344DF"/>
    <w:rsid w:val="00C35314"/>
    <w:rsid w:val="00C3547A"/>
    <w:rsid w:val="00C362B2"/>
    <w:rsid w:val="00C37612"/>
    <w:rsid w:val="00C37990"/>
    <w:rsid w:val="00C40194"/>
    <w:rsid w:val="00C4436F"/>
    <w:rsid w:val="00C46512"/>
    <w:rsid w:val="00C471E6"/>
    <w:rsid w:val="00C47E64"/>
    <w:rsid w:val="00C50F1A"/>
    <w:rsid w:val="00C51DF7"/>
    <w:rsid w:val="00C521F5"/>
    <w:rsid w:val="00C522BE"/>
    <w:rsid w:val="00C535EA"/>
    <w:rsid w:val="00C549DA"/>
    <w:rsid w:val="00C55073"/>
    <w:rsid w:val="00C565D6"/>
    <w:rsid w:val="00C566DC"/>
    <w:rsid w:val="00C60093"/>
    <w:rsid w:val="00C609B6"/>
    <w:rsid w:val="00C61E5D"/>
    <w:rsid w:val="00C61FD4"/>
    <w:rsid w:val="00C62569"/>
    <w:rsid w:val="00C63EF4"/>
    <w:rsid w:val="00C644E3"/>
    <w:rsid w:val="00C652CC"/>
    <w:rsid w:val="00C65CED"/>
    <w:rsid w:val="00C66A38"/>
    <w:rsid w:val="00C66D57"/>
    <w:rsid w:val="00C72614"/>
    <w:rsid w:val="00C75399"/>
    <w:rsid w:val="00C816D0"/>
    <w:rsid w:val="00C8213A"/>
    <w:rsid w:val="00C82E20"/>
    <w:rsid w:val="00C8697A"/>
    <w:rsid w:val="00C87508"/>
    <w:rsid w:val="00C91856"/>
    <w:rsid w:val="00C93DA4"/>
    <w:rsid w:val="00C93F4B"/>
    <w:rsid w:val="00C9523F"/>
    <w:rsid w:val="00CA0A8B"/>
    <w:rsid w:val="00CA11B7"/>
    <w:rsid w:val="00CA1AFB"/>
    <w:rsid w:val="00CA4150"/>
    <w:rsid w:val="00CA47CB"/>
    <w:rsid w:val="00CA4F6F"/>
    <w:rsid w:val="00CA5766"/>
    <w:rsid w:val="00CA5A3F"/>
    <w:rsid w:val="00CA7A21"/>
    <w:rsid w:val="00CA7A64"/>
    <w:rsid w:val="00CB0ECA"/>
    <w:rsid w:val="00CB204F"/>
    <w:rsid w:val="00CB233D"/>
    <w:rsid w:val="00CB5E2D"/>
    <w:rsid w:val="00CB60C4"/>
    <w:rsid w:val="00CB649B"/>
    <w:rsid w:val="00CB7F23"/>
    <w:rsid w:val="00CC014B"/>
    <w:rsid w:val="00CC1B91"/>
    <w:rsid w:val="00CC2335"/>
    <w:rsid w:val="00CC2C55"/>
    <w:rsid w:val="00CC3C03"/>
    <w:rsid w:val="00CC4B8A"/>
    <w:rsid w:val="00CC6D1D"/>
    <w:rsid w:val="00CD19EB"/>
    <w:rsid w:val="00CD25B3"/>
    <w:rsid w:val="00CD5E1D"/>
    <w:rsid w:val="00CD68EF"/>
    <w:rsid w:val="00CD6D0F"/>
    <w:rsid w:val="00CD780D"/>
    <w:rsid w:val="00CE14BB"/>
    <w:rsid w:val="00CE14EF"/>
    <w:rsid w:val="00CE1D05"/>
    <w:rsid w:val="00CE36D7"/>
    <w:rsid w:val="00CE3830"/>
    <w:rsid w:val="00CE3C22"/>
    <w:rsid w:val="00CE3FA9"/>
    <w:rsid w:val="00CE621F"/>
    <w:rsid w:val="00CF0D79"/>
    <w:rsid w:val="00CF1AB2"/>
    <w:rsid w:val="00CF1D05"/>
    <w:rsid w:val="00CF30F9"/>
    <w:rsid w:val="00CF495C"/>
    <w:rsid w:val="00CF4BD1"/>
    <w:rsid w:val="00CF6391"/>
    <w:rsid w:val="00CF6743"/>
    <w:rsid w:val="00CF74D3"/>
    <w:rsid w:val="00D006AB"/>
    <w:rsid w:val="00D022EC"/>
    <w:rsid w:val="00D024FD"/>
    <w:rsid w:val="00D0366A"/>
    <w:rsid w:val="00D03E5A"/>
    <w:rsid w:val="00D04E97"/>
    <w:rsid w:val="00D059A4"/>
    <w:rsid w:val="00D07664"/>
    <w:rsid w:val="00D07C9F"/>
    <w:rsid w:val="00D10E75"/>
    <w:rsid w:val="00D12266"/>
    <w:rsid w:val="00D13014"/>
    <w:rsid w:val="00D15D4E"/>
    <w:rsid w:val="00D16D9B"/>
    <w:rsid w:val="00D174E1"/>
    <w:rsid w:val="00D2209D"/>
    <w:rsid w:val="00D22859"/>
    <w:rsid w:val="00D22949"/>
    <w:rsid w:val="00D258AB"/>
    <w:rsid w:val="00D27115"/>
    <w:rsid w:val="00D2713C"/>
    <w:rsid w:val="00D30435"/>
    <w:rsid w:val="00D310FA"/>
    <w:rsid w:val="00D31F1A"/>
    <w:rsid w:val="00D3258E"/>
    <w:rsid w:val="00D32A27"/>
    <w:rsid w:val="00D32DCF"/>
    <w:rsid w:val="00D32DD3"/>
    <w:rsid w:val="00D3601B"/>
    <w:rsid w:val="00D36B73"/>
    <w:rsid w:val="00D3720A"/>
    <w:rsid w:val="00D37CFA"/>
    <w:rsid w:val="00D37F65"/>
    <w:rsid w:val="00D40C34"/>
    <w:rsid w:val="00D40F0F"/>
    <w:rsid w:val="00D41F94"/>
    <w:rsid w:val="00D42A10"/>
    <w:rsid w:val="00D42A96"/>
    <w:rsid w:val="00D446B2"/>
    <w:rsid w:val="00D469C7"/>
    <w:rsid w:val="00D4716B"/>
    <w:rsid w:val="00D50E11"/>
    <w:rsid w:val="00D51E63"/>
    <w:rsid w:val="00D5333A"/>
    <w:rsid w:val="00D54C4D"/>
    <w:rsid w:val="00D56EF6"/>
    <w:rsid w:val="00D575A9"/>
    <w:rsid w:val="00D57AB8"/>
    <w:rsid w:val="00D61145"/>
    <w:rsid w:val="00D6116E"/>
    <w:rsid w:val="00D61DBF"/>
    <w:rsid w:val="00D61DE6"/>
    <w:rsid w:val="00D62236"/>
    <w:rsid w:val="00D626C0"/>
    <w:rsid w:val="00D66A75"/>
    <w:rsid w:val="00D67E26"/>
    <w:rsid w:val="00D70009"/>
    <w:rsid w:val="00D706EB"/>
    <w:rsid w:val="00D712F1"/>
    <w:rsid w:val="00D74D94"/>
    <w:rsid w:val="00D75922"/>
    <w:rsid w:val="00D77F82"/>
    <w:rsid w:val="00D81036"/>
    <w:rsid w:val="00D8108C"/>
    <w:rsid w:val="00D817FA"/>
    <w:rsid w:val="00D81E9A"/>
    <w:rsid w:val="00D8235E"/>
    <w:rsid w:val="00D83B2A"/>
    <w:rsid w:val="00D83C45"/>
    <w:rsid w:val="00D85E08"/>
    <w:rsid w:val="00D873F2"/>
    <w:rsid w:val="00D87FB9"/>
    <w:rsid w:val="00D90E3D"/>
    <w:rsid w:val="00D92014"/>
    <w:rsid w:val="00D92DFE"/>
    <w:rsid w:val="00D945CF"/>
    <w:rsid w:val="00D94820"/>
    <w:rsid w:val="00D96C63"/>
    <w:rsid w:val="00DA2729"/>
    <w:rsid w:val="00DA3210"/>
    <w:rsid w:val="00DA3337"/>
    <w:rsid w:val="00DA495F"/>
    <w:rsid w:val="00DA4F9D"/>
    <w:rsid w:val="00DA7358"/>
    <w:rsid w:val="00DB2711"/>
    <w:rsid w:val="00DB3253"/>
    <w:rsid w:val="00DB3790"/>
    <w:rsid w:val="00DB3A23"/>
    <w:rsid w:val="00DB4EC0"/>
    <w:rsid w:val="00DB5FD6"/>
    <w:rsid w:val="00DC008F"/>
    <w:rsid w:val="00DC66D4"/>
    <w:rsid w:val="00DD0046"/>
    <w:rsid w:val="00DD2315"/>
    <w:rsid w:val="00DD2ABA"/>
    <w:rsid w:val="00DD62E0"/>
    <w:rsid w:val="00DD6F2E"/>
    <w:rsid w:val="00DE1221"/>
    <w:rsid w:val="00DE3351"/>
    <w:rsid w:val="00DE5DED"/>
    <w:rsid w:val="00DE6075"/>
    <w:rsid w:val="00DE65B3"/>
    <w:rsid w:val="00DE6932"/>
    <w:rsid w:val="00DE7E67"/>
    <w:rsid w:val="00DF1151"/>
    <w:rsid w:val="00DF1250"/>
    <w:rsid w:val="00DF1573"/>
    <w:rsid w:val="00DF176C"/>
    <w:rsid w:val="00DF1FBE"/>
    <w:rsid w:val="00DF2576"/>
    <w:rsid w:val="00DF325F"/>
    <w:rsid w:val="00DF7C16"/>
    <w:rsid w:val="00E03F9D"/>
    <w:rsid w:val="00E04FD7"/>
    <w:rsid w:val="00E05A64"/>
    <w:rsid w:val="00E06DDB"/>
    <w:rsid w:val="00E11027"/>
    <w:rsid w:val="00E11083"/>
    <w:rsid w:val="00E1169A"/>
    <w:rsid w:val="00E13F0E"/>
    <w:rsid w:val="00E16920"/>
    <w:rsid w:val="00E16CC8"/>
    <w:rsid w:val="00E16D8D"/>
    <w:rsid w:val="00E178BE"/>
    <w:rsid w:val="00E17B55"/>
    <w:rsid w:val="00E20C52"/>
    <w:rsid w:val="00E21F84"/>
    <w:rsid w:val="00E2263E"/>
    <w:rsid w:val="00E23373"/>
    <w:rsid w:val="00E241BF"/>
    <w:rsid w:val="00E2652D"/>
    <w:rsid w:val="00E30D79"/>
    <w:rsid w:val="00E3160F"/>
    <w:rsid w:val="00E31BF2"/>
    <w:rsid w:val="00E33B8B"/>
    <w:rsid w:val="00E3476B"/>
    <w:rsid w:val="00E36037"/>
    <w:rsid w:val="00E36CED"/>
    <w:rsid w:val="00E412A1"/>
    <w:rsid w:val="00E44AB8"/>
    <w:rsid w:val="00E4689D"/>
    <w:rsid w:val="00E46986"/>
    <w:rsid w:val="00E46C27"/>
    <w:rsid w:val="00E478D4"/>
    <w:rsid w:val="00E47A7F"/>
    <w:rsid w:val="00E5010C"/>
    <w:rsid w:val="00E51DAA"/>
    <w:rsid w:val="00E527EE"/>
    <w:rsid w:val="00E5474A"/>
    <w:rsid w:val="00E54EDF"/>
    <w:rsid w:val="00E54F25"/>
    <w:rsid w:val="00E55E72"/>
    <w:rsid w:val="00E56C5D"/>
    <w:rsid w:val="00E5747F"/>
    <w:rsid w:val="00E62393"/>
    <w:rsid w:val="00E628DF"/>
    <w:rsid w:val="00E64E5F"/>
    <w:rsid w:val="00E65329"/>
    <w:rsid w:val="00E66F6B"/>
    <w:rsid w:val="00E70429"/>
    <w:rsid w:val="00E7116D"/>
    <w:rsid w:val="00E722DE"/>
    <w:rsid w:val="00E72A8E"/>
    <w:rsid w:val="00E73F44"/>
    <w:rsid w:val="00E74DF2"/>
    <w:rsid w:val="00E7570D"/>
    <w:rsid w:val="00E776EE"/>
    <w:rsid w:val="00E80738"/>
    <w:rsid w:val="00E81866"/>
    <w:rsid w:val="00E81D66"/>
    <w:rsid w:val="00E822A8"/>
    <w:rsid w:val="00E84C85"/>
    <w:rsid w:val="00E8614A"/>
    <w:rsid w:val="00E86884"/>
    <w:rsid w:val="00E87429"/>
    <w:rsid w:val="00E902E8"/>
    <w:rsid w:val="00E9085D"/>
    <w:rsid w:val="00E90A23"/>
    <w:rsid w:val="00E90E87"/>
    <w:rsid w:val="00E92010"/>
    <w:rsid w:val="00E92C5C"/>
    <w:rsid w:val="00E9760E"/>
    <w:rsid w:val="00EA10D1"/>
    <w:rsid w:val="00EA220F"/>
    <w:rsid w:val="00EA2E1F"/>
    <w:rsid w:val="00EA3049"/>
    <w:rsid w:val="00EA3108"/>
    <w:rsid w:val="00EA43A6"/>
    <w:rsid w:val="00EA4599"/>
    <w:rsid w:val="00EA5A83"/>
    <w:rsid w:val="00EA61A3"/>
    <w:rsid w:val="00EA6E10"/>
    <w:rsid w:val="00EB17FE"/>
    <w:rsid w:val="00EB1BCC"/>
    <w:rsid w:val="00EB2AE6"/>
    <w:rsid w:val="00EB4141"/>
    <w:rsid w:val="00EC0055"/>
    <w:rsid w:val="00EC01C9"/>
    <w:rsid w:val="00EC193B"/>
    <w:rsid w:val="00EC2876"/>
    <w:rsid w:val="00EC461F"/>
    <w:rsid w:val="00EC54D5"/>
    <w:rsid w:val="00EC77B6"/>
    <w:rsid w:val="00EC78C0"/>
    <w:rsid w:val="00ED1442"/>
    <w:rsid w:val="00ED2AA2"/>
    <w:rsid w:val="00ED415F"/>
    <w:rsid w:val="00ED4211"/>
    <w:rsid w:val="00ED673B"/>
    <w:rsid w:val="00EE15A5"/>
    <w:rsid w:val="00EE184F"/>
    <w:rsid w:val="00EE1BA7"/>
    <w:rsid w:val="00EE34F0"/>
    <w:rsid w:val="00EE3E69"/>
    <w:rsid w:val="00EE4BDE"/>
    <w:rsid w:val="00EF16C3"/>
    <w:rsid w:val="00EF1F49"/>
    <w:rsid w:val="00EF2F99"/>
    <w:rsid w:val="00EF4897"/>
    <w:rsid w:val="00EF4D14"/>
    <w:rsid w:val="00EF77E1"/>
    <w:rsid w:val="00F0412F"/>
    <w:rsid w:val="00F041CD"/>
    <w:rsid w:val="00F05532"/>
    <w:rsid w:val="00F077D8"/>
    <w:rsid w:val="00F079A1"/>
    <w:rsid w:val="00F10466"/>
    <w:rsid w:val="00F11004"/>
    <w:rsid w:val="00F134FD"/>
    <w:rsid w:val="00F165B0"/>
    <w:rsid w:val="00F16B89"/>
    <w:rsid w:val="00F1752E"/>
    <w:rsid w:val="00F20565"/>
    <w:rsid w:val="00F214C3"/>
    <w:rsid w:val="00F2400A"/>
    <w:rsid w:val="00F241F8"/>
    <w:rsid w:val="00F276A5"/>
    <w:rsid w:val="00F27AAC"/>
    <w:rsid w:val="00F27AC6"/>
    <w:rsid w:val="00F3025A"/>
    <w:rsid w:val="00F337FC"/>
    <w:rsid w:val="00F339C2"/>
    <w:rsid w:val="00F35857"/>
    <w:rsid w:val="00F35B18"/>
    <w:rsid w:val="00F35B37"/>
    <w:rsid w:val="00F3612F"/>
    <w:rsid w:val="00F404E1"/>
    <w:rsid w:val="00F43DC2"/>
    <w:rsid w:val="00F44647"/>
    <w:rsid w:val="00F4473A"/>
    <w:rsid w:val="00F44EDB"/>
    <w:rsid w:val="00F45473"/>
    <w:rsid w:val="00F45A33"/>
    <w:rsid w:val="00F467CC"/>
    <w:rsid w:val="00F47508"/>
    <w:rsid w:val="00F477D1"/>
    <w:rsid w:val="00F5003F"/>
    <w:rsid w:val="00F520B1"/>
    <w:rsid w:val="00F53468"/>
    <w:rsid w:val="00F5499B"/>
    <w:rsid w:val="00F55B4D"/>
    <w:rsid w:val="00F56AB3"/>
    <w:rsid w:val="00F6068C"/>
    <w:rsid w:val="00F6071B"/>
    <w:rsid w:val="00F60D59"/>
    <w:rsid w:val="00F63DDF"/>
    <w:rsid w:val="00F65842"/>
    <w:rsid w:val="00F65877"/>
    <w:rsid w:val="00F65F35"/>
    <w:rsid w:val="00F65F88"/>
    <w:rsid w:val="00F66F46"/>
    <w:rsid w:val="00F70EE4"/>
    <w:rsid w:val="00F7133E"/>
    <w:rsid w:val="00F724AA"/>
    <w:rsid w:val="00F72E84"/>
    <w:rsid w:val="00F7414B"/>
    <w:rsid w:val="00F746AB"/>
    <w:rsid w:val="00F74DFB"/>
    <w:rsid w:val="00F7601F"/>
    <w:rsid w:val="00F810C2"/>
    <w:rsid w:val="00F82566"/>
    <w:rsid w:val="00F82F29"/>
    <w:rsid w:val="00F83B74"/>
    <w:rsid w:val="00F83C4E"/>
    <w:rsid w:val="00F843CF"/>
    <w:rsid w:val="00F84FC5"/>
    <w:rsid w:val="00F85CDE"/>
    <w:rsid w:val="00F869E6"/>
    <w:rsid w:val="00F87182"/>
    <w:rsid w:val="00F90BD0"/>
    <w:rsid w:val="00F9121A"/>
    <w:rsid w:val="00F91381"/>
    <w:rsid w:val="00F927DB"/>
    <w:rsid w:val="00F92EF5"/>
    <w:rsid w:val="00F937FA"/>
    <w:rsid w:val="00F93C26"/>
    <w:rsid w:val="00F96564"/>
    <w:rsid w:val="00F9780C"/>
    <w:rsid w:val="00F97C6C"/>
    <w:rsid w:val="00F97CAF"/>
    <w:rsid w:val="00FA0817"/>
    <w:rsid w:val="00FA1826"/>
    <w:rsid w:val="00FA1840"/>
    <w:rsid w:val="00FA43D5"/>
    <w:rsid w:val="00FA5DBC"/>
    <w:rsid w:val="00FA73C5"/>
    <w:rsid w:val="00FA7BF8"/>
    <w:rsid w:val="00FB1CB5"/>
    <w:rsid w:val="00FB2FD3"/>
    <w:rsid w:val="00FB685F"/>
    <w:rsid w:val="00FB73BA"/>
    <w:rsid w:val="00FC1877"/>
    <w:rsid w:val="00FC26A6"/>
    <w:rsid w:val="00FC2ACE"/>
    <w:rsid w:val="00FC4A11"/>
    <w:rsid w:val="00FC75B9"/>
    <w:rsid w:val="00FC7892"/>
    <w:rsid w:val="00FC7CA0"/>
    <w:rsid w:val="00FD2210"/>
    <w:rsid w:val="00FD2402"/>
    <w:rsid w:val="00FD3390"/>
    <w:rsid w:val="00FD3856"/>
    <w:rsid w:val="00FD5373"/>
    <w:rsid w:val="00FD6F71"/>
    <w:rsid w:val="00FD745F"/>
    <w:rsid w:val="00FD772A"/>
    <w:rsid w:val="00FD7CA6"/>
    <w:rsid w:val="00FE1E61"/>
    <w:rsid w:val="00FE1F1E"/>
    <w:rsid w:val="00FE1F40"/>
    <w:rsid w:val="00FE310A"/>
    <w:rsid w:val="00FE3237"/>
    <w:rsid w:val="00FE453E"/>
    <w:rsid w:val="00FE4F8B"/>
    <w:rsid w:val="00FE5236"/>
    <w:rsid w:val="00FE5805"/>
    <w:rsid w:val="00FF0A9E"/>
    <w:rsid w:val="00FF274D"/>
    <w:rsid w:val="00FF3E3C"/>
    <w:rsid w:val="00FF52DC"/>
    <w:rsid w:val="00FF7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3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3B"/>
    <w:rPr>
      <w:sz w:val="28"/>
      <w:szCs w:val="28"/>
    </w:rPr>
  </w:style>
  <w:style w:type="paragraph" w:styleId="Heading1">
    <w:name w:val="heading 1"/>
    <w:basedOn w:val="Normal"/>
    <w:next w:val="Normal"/>
    <w:link w:val="Heading1Char"/>
    <w:qFormat/>
    <w:rsid w:val="006F5909"/>
    <w:pPr>
      <w:keepNext/>
      <w:spacing w:before="240" w:after="60"/>
      <w:ind w:firstLine="567"/>
      <w:jc w:val="both"/>
      <w:outlineLvl w:val="0"/>
    </w:pPr>
    <w:rPr>
      <w:rFonts w:ascii="Cambria" w:hAnsi="Cambria"/>
      <w:b/>
      <w:bCs/>
      <w:kern w:val="32"/>
      <w:sz w:val="32"/>
      <w:szCs w:val="32"/>
    </w:rPr>
  </w:style>
  <w:style w:type="paragraph" w:styleId="Heading2">
    <w:name w:val="heading 2"/>
    <w:basedOn w:val="Normal"/>
    <w:next w:val="Normal"/>
    <w:link w:val="Heading2Char"/>
    <w:qFormat/>
    <w:rsid w:val="006F5909"/>
    <w:pPr>
      <w:keepNext/>
      <w:spacing w:before="120" w:after="120"/>
      <w:ind w:firstLine="567"/>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5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CA5A3F"/>
    <w:pPr>
      <w:spacing w:after="160" w:line="240" w:lineRule="exact"/>
    </w:pPr>
    <w:rPr>
      <w:rFonts w:ascii="Arial" w:hAnsi="Arial"/>
      <w:sz w:val="22"/>
      <w:szCs w:val="22"/>
    </w:rPr>
  </w:style>
  <w:style w:type="paragraph" w:customStyle="1" w:styleId="abc">
    <w:name w:val="abc"/>
    <w:basedOn w:val="Normal"/>
    <w:rsid w:val="00CA5A3F"/>
    <w:pPr>
      <w:spacing w:line="320" w:lineRule="atLeast"/>
      <w:jc w:val="both"/>
    </w:pPr>
    <w:rPr>
      <w:rFonts w:ascii=".VnTime" w:hAnsi=".VnTime"/>
      <w:szCs w:val="20"/>
    </w:rPr>
  </w:style>
  <w:style w:type="paragraph" w:styleId="Footer">
    <w:name w:val="footer"/>
    <w:basedOn w:val="Normal"/>
    <w:rsid w:val="00CA5A3F"/>
    <w:pPr>
      <w:tabs>
        <w:tab w:val="center" w:pos="4320"/>
        <w:tab w:val="right" w:pos="8640"/>
      </w:tabs>
    </w:pPr>
  </w:style>
  <w:style w:type="character" w:styleId="PageNumber">
    <w:name w:val="page number"/>
    <w:basedOn w:val="DefaultParagraphFont"/>
    <w:rsid w:val="00CA5A3F"/>
  </w:style>
  <w:style w:type="paragraph" w:customStyle="1" w:styleId="Char">
    <w:name w:val="Char"/>
    <w:basedOn w:val="Normal"/>
    <w:rsid w:val="00017A3B"/>
    <w:pPr>
      <w:spacing w:after="160" w:line="240" w:lineRule="exact"/>
      <w:textAlignment w:val="baseline"/>
    </w:pPr>
    <w:rPr>
      <w:rFonts w:ascii="Verdana" w:eastAsia="MS Mincho" w:hAnsi="Verdana"/>
      <w:sz w:val="20"/>
      <w:szCs w:val="20"/>
      <w:lang w:val="en-GB"/>
    </w:rPr>
  </w:style>
  <w:style w:type="paragraph" w:styleId="BalloonText">
    <w:name w:val="Balloon Text"/>
    <w:basedOn w:val="Normal"/>
    <w:semiHidden/>
    <w:rsid w:val="00D92014"/>
    <w:rPr>
      <w:rFonts w:ascii="Tahoma" w:hAnsi="Tahoma" w:cs="Tahoma"/>
      <w:sz w:val="16"/>
      <w:szCs w:val="16"/>
    </w:rPr>
  </w:style>
  <w:style w:type="paragraph" w:customStyle="1" w:styleId="CharCharCharChar">
    <w:name w:val="Char Char Char Char"/>
    <w:basedOn w:val="Normal"/>
    <w:rsid w:val="00F079A1"/>
    <w:pPr>
      <w:spacing w:after="160" w:line="240" w:lineRule="exact"/>
    </w:pPr>
    <w:rPr>
      <w:rFonts w:ascii="Verdana" w:eastAsia="MS Mincho" w:hAnsi="Verdana"/>
      <w:sz w:val="20"/>
      <w:szCs w:val="20"/>
    </w:rPr>
  </w:style>
  <w:style w:type="paragraph" w:styleId="NormalWeb">
    <w:name w:val="Normal (Web)"/>
    <w:aliases w:val="webb"/>
    <w:basedOn w:val="Normal"/>
    <w:link w:val="NormalWebChar"/>
    <w:unhideWhenUsed/>
    <w:qFormat/>
    <w:rsid w:val="00006AAF"/>
    <w:pPr>
      <w:spacing w:before="100" w:beforeAutospacing="1" w:after="100" w:afterAutospacing="1"/>
    </w:pPr>
    <w:rPr>
      <w:sz w:val="24"/>
      <w:szCs w:val="24"/>
      <w:lang/>
    </w:rPr>
  </w:style>
  <w:style w:type="character" w:styleId="Emphasis">
    <w:name w:val="Emphasis"/>
    <w:uiPriority w:val="20"/>
    <w:qFormat/>
    <w:rsid w:val="00006AAF"/>
    <w:rPr>
      <w:i/>
      <w:iCs/>
    </w:rPr>
  </w:style>
  <w:style w:type="character" w:customStyle="1" w:styleId="newscontent">
    <w:name w:val="newscontent"/>
    <w:basedOn w:val="DefaultParagraphFont"/>
    <w:rsid w:val="008A5344"/>
  </w:style>
  <w:style w:type="character" w:customStyle="1" w:styleId="st">
    <w:name w:val="st"/>
    <w:basedOn w:val="DefaultParagraphFont"/>
    <w:rsid w:val="008A5344"/>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uiPriority w:val="99"/>
    <w:rsid w:val="009056A2"/>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rsid w:val="009056A2"/>
    <w:pPr>
      <w:spacing w:before="120" w:after="120"/>
      <w:ind w:firstLine="567"/>
      <w:jc w:val="both"/>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056A2"/>
  </w:style>
  <w:style w:type="character" w:customStyle="1" w:styleId="Heading1Char">
    <w:name w:val="Heading 1 Char"/>
    <w:link w:val="Heading1"/>
    <w:rsid w:val="006F5909"/>
    <w:rPr>
      <w:rFonts w:ascii="Cambria" w:hAnsi="Cambria"/>
      <w:b/>
      <w:bCs/>
      <w:kern w:val="32"/>
      <w:sz w:val="32"/>
      <w:szCs w:val="32"/>
    </w:rPr>
  </w:style>
  <w:style w:type="character" w:customStyle="1" w:styleId="Heading2Char">
    <w:name w:val="Heading 2 Char"/>
    <w:link w:val="Heading2"/>
    <w:rsid w:val="006F5909"/>
    <w:rPr>
      <w:b/>
      <w:sz w:val="28"/>
    </w:rPr>
  </w:style>
  <w:style w:type="paragraph" w:styleId="BodyTextIndent3">
    <w:name w:val="Body Text Indent 3"/>
    <w:basedOn w:val="Normal"/>
    <w:link w:val="BodyTextIndent3Char"/>
    <w:rsid w:val="006F5909"/>
    <w:pPr>
      <w:spacing w:before="120" w:after="120"/>
      <w:ind w:firstLine="720"/>
      <w:jc w:val="both"/>
    </w:pPr>
    <w:rPr>
      <w:rFonts w:ascii=".VnTime" w:hAnsi=".VnTime"/>
      <w:szCs w:val="20"/>
    </w:rPr>
  </w:style>
  <w:style w:type="character" w:customStyle="1" w:styleId="BodyTextIndent3Char">
    <w:name w:val="Body Text Indent 3 Char"/>
    <w:link w:val="BodyTextIndent3"/>
    <w:rsid w:val="006F5909"/>
    <w:rPr>
      <w:rFonts w:ascii=".VnTime" w:hAnsi=".VnTime"/>
      <w:sz w:val="28"/>
    </w:rPr>
  </w:style>
  <w:style w:type="paragraph" w:styleId="BodyTextIndent2">
    <w:name w:val="Body Text Indent 2"/>
    <w:basedOn w:val="Normal"/>
    <w:link w:val="BodyTextIndent2Char"/>
    <w:rsid w:val="006F5909"/>
    <w:pPr>
      <w:spacing w:before="120" w:after="120"/>
      <w:ind w:firstLine="720"/>
      <w:jc w:val="both"/>
    </w:pPr>
    <w:rPr>
      <w:rFonts w:ascii=".VnTime" w:hAnsi=".VnTime"/>
      <w:szCs w:val="20"/>
    </w:rPr>
  </w:style>
  <w:style w:type="character" w:customStyle="1" w:styleId="BodyTextIndent2Char">
    <w:name w:val="Body Text Indent 2 Char"/>
    <w:link w:val="BodyTextIndent2"/>
    <w:rsid w:val="006F5909"/>
    <w:rPr>
      <w:rFonts w:ascii=".VnTime" w:hAnsi=".VnTime"/>
      <w:sz w:val="28"/>
    </w:rPr>
  </w:style>
  <w:style w:type="character" w:customStyle="1" w:styleId="NormalWebChar">
    <w:name w:val="Normal (Web) Char"/>
    <w:aliases w:val="webb Char"/>
    <w:link w:val="NormalWeb"/>
    <w:locked/>
    <w:rsid w:val="006F5909"/>
    <w:rPr>
      <w:sz w:val="24"/>
      <w:szCs w:val="24"/>
    </w:rPr>
  </w:style>
  <w:style w:type="paragraph" w:customStyle="1" w:styleId="Default">
    <w:name w:val="Default"/>
    <w:rsid w:val="006F5909"/>
    <w:pPr>
      <w:autoSpaceDE w:val="0"/>
      <w:autoSpaceDN w:val="0"/>
      <w:adjustRightInd w:val="0"/>
      <w:spacing w:before="120" w:after="120"/>
      <w:ind w:firstLine="697"/>
      <w:jc w:val="both"/>
    </w:pPr>
    <w:rPr>
      <w:color w:val="000000"/>
      <w:sz w:val="24"/>
      <w:szCs w:val="24"/>
    </w:rPr>
  </w:style>
  <w:style w:type="character" w:customStyle="1" w:styleId="normalchar">
    <w:name w:val="normal__char"/>
    <w:rsid w:val="00EB2AE6"/>
  </w:style>
  <w:style w:type="paragraph" w:styleId="BodyTextIndent">
    <w:name w:val="Body Text Indent"/>
    <w:basedOn w:val="Normal"/>
    <w:link w:val="BodyTextIndentChar"/>
    <w:rsid w:val="00FD745F"/>
    <w:pPr>
      <w:spacing w:after="120"/>
      <w:ind w:left="360"/>
    </w:pPr>
  </w:style>
  <w:style w:type="character" w:customStyle="1" w:styleId="BodyTextIndentChar">
    <w:name w:val="Body Text Indent Char"/>
    <w:link w:val="BodyTextIndent"/>
    <w:rsid w:val="00FD745F"/>
    <w:rPr>
      <w:sz w:val="28"/>
      <w:szCs w:val="28"/>
    </w:rPr>
  </w:style>
  <w:style w:type="character" w:customStyle="1" w:styleId="Bodytext2">
    <w:name w:val="Body text (2)_"/>
    <w:link w:val="Bodytext20"/>
    <w:rsid w:val="00294B34"/>
    <w:rPr>
      <w:sz w:val="26"/>
      <w:szCs w:val="26"/>
      <w:shd w:val="clear" w:color="auto" w:fill="FFFFFF"/>
    </w:rPr>
  </w:style>
  <w:style w:type="paragraph" w:customStyle="1" w:styleId="Bodytext20">
    <w:name w:val="Body text (2)"/>
    <w:basedOn w:val="Normal"/>
    <w:link w:val="Bodytext2"/>
    <w:rsid w:val="00294B34"/>
    <w:pPr>
      <w:widowControl w:val="0"/>
      <w:shd w:val="clear" w:color="auto" w:fill="FFFFFF"/>
      <w:spacing w:before="360" w:after="120" w:line="322" w:lineRule="exact"/>
      <w:jc w:val="both"/>
    </w:pPr>
    <w:rPr>
      <w:sz w:val="26"/>
      <w:szCs w:val="26"/>
    </w:rPr>
  </w:style>
  <w:style w:type="character" w:styleId="CommentReference">
    <w:name w:val="annotation reference"/>
    <w:semiHidden/>
    <w:unhideWhenUsed/>
    <w:rsid w:val="00D40C34"/>
    <w:rPr>
      <w:sz w:val="16"/>
      <w:szCs w:val="16"/>
    </w:rPr>
  </w:style>
  <w:style w:type="paragraph" w:styleId="CommentText">
    <w:name w:val="annotation text"/>
    <w:basedOn w:val="Normal"/>
    <w:link w:val="CommentTextChar"/>
    <w:semiHidden/>
    <w:unhideWhenUsed/>
    <w:rsid w:val="00D40C34"/>
    <w:rPr>
      <w:sz w:val="20"/>
      <w:szCs w:val="20"/>
    </w:rPr>
  </w:style>
  <w:style w:type="character" w:customStyle="1" w:styleId="CommentTextChar">
    <w:name w:val="Comment Text Char"/>
    <w:basedOn w:val="DefaultParagraphFont"/>
    <w:link w:val="CommentText"/>
    <w:semiHidden/>
    <w:rsid w:val="00D40C34"/>
  </w:style>
  <w:style w:type="paragraph" w:styleId="CommentSubject">
    <w:name w:val="annotation subject"/>
    <w:basedOn w:val="CommentText"/>
    <w:next w:val="CommentText"/>
    <w:link w:val="CommentSubjectChar"/>
    <w:semiHidden/>
    <w:unhideWhenUsed/>
    <w:rsid w:val="00D40C34"/>
    <w:rPr>
      <w:b/>
      <w:bCs/>
    </w:rPr>
  </w:style>
  <w:style w:type="character" w:customStyle="1" w:styleId="CommentSubjectChar">
    <w:name w:val="Comment Subject Char"/>
    <w:link w:val="CommentSubject"/>
    <w:semiHidden/>
    <w:rsid w:val="00D40C34"/>
    <w:rPr>
      <w:b/>
      <w:bCs/>
    </w:rPr>
  </w:style>
  <w:style w:type="paragraph" w:styleId="Revision">
    <w:name w:val="Revision"/>
    <w:hidden/>
    <w:uiPriority w:val="99"/>
    <w:semiHidden/>
    <w:rsid w:val="00D40C34"/>
    <w:rPr>
      <w:sz w:val="28"/>
      <w:szCs w:val="28"/>
    </w:rPr>
  </w:style>
  <w:style w:type="character" w:styleId="Strong">
    <w:name w:val="Strong"/>
    <w:uiPriority w:val="22"/>
    <w:qFormat/>
    <w:rsid w:val="00BD10E4"/>
    <w:rPr>
      <w:b/>
      <w:bCs/>
    </w:rPr>
  </w:style>
  <w:style w:type="paragraph" w:customStyle="1" w:styleId="body-text">
    <w:name w:val="body-text"/>
    <w:basedOn w:val="Normal"/>
    <w:rsid w:val="00FB685F"/>
    <w:pPr>
      <w:spacing w:before="100" w:beforeAutospacing="1" w:after="100" w:afterAutospacing="1"/>
    </w:pPr>
    <w:rPr>
      <w:sz w:val="24"/>
      <w:szCs w:val="24"/>
    </w:rPr>
  </w:style>
  <w:style w:type="paragraph" w:styleId="ListParagraph">
    <w:name w:val="List Paragraph"/>
    <w:basedOn w:val="Normal"/>
    <w:uiPriority w:val="34"/>
    <w:qFormat/>
    <w:rsid w:val="005700CD"/>
    <w:pPr>
      <w:ind w:left="720"/>
      <w:contextualSpacing/>
    </w:pPr>
  </w:style>
  <w:style w:type="paragraph" w:styleId="Header">
    <w:name w:val="header"/>
    <w:basedOn w:val="Normal"/>
    <w:link w:val="HeaderChar"/>
    <w:uiPriority w:val="99"/>
    <w:unhideWhenUsed/>
    <w:rsid w:val="001900E0"/>
    <w:pPr>
      <w:tabs>
        <w:tab w:val="center" w:pos="4680"/>
        <w:tab w:val="right" w:pos="9360"/>
      </w:tabs>
    </w:pPr>
  </w:style>
  <w:style w:type="character" w:customStyle="1" w:styleId="HeaderChar">
    <w:name w:val="Header Char"/>
    <w:link w:val="Header"/>
    <w:uiPriority w:val="99"/>
    <w:rsid w:val="001900E0"/>
    <w:rPr>
      <w:sz w:val="28"/>
      <w:szCs w:val="28"/>
    </w:rPr>
  </w:style>
  <w:style w:type="character" w:styleId="Hyperlink">
    <w:name w:val="Hyperlink"/>
    <w:uiPriority w:val="99"/>
    <w:semiHidden/>
    <w:unhideWhenUsed/>
    <w:rsid w:val="001B32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3B"/>
    <w:rPr>
      <w:sz w:val="28"/>
      <w:szCs w:val="28"/>
    </w:rPr>
  </w:style>
  <w:style w:type="paragraph" w:styleId="Heading1">
    <w:name w:val="heading 1"/>
    <w:basedOn w:val="Normal"/>
    <w:next w:val="Normal"/>
    <w:link w:val="Heading1Char"/>
    <w:qFormat/>
    <w:rsid w:val="006F5909"/>
    <w:pPr>
      <w:keepNext/>
      <w:spacing w:before="240" w:after="60"/>
      <w:ind w:firstLine="567"/>
      <w:jc w:val="both"/>
      <w:outlineLvl w:val="0"/>
    </w:pPr>
    <w:rPr>
      <w:rFonts w:ascii="Cambria" w:hAnsi="Cambria"/>
      <w:b/>
      <w:bCs/>
      <w:kern w:val="32"/>
      <w:sz w:val="32"/>
      <w:szCs w:val="32"/>
    </w:rPr>
  </w:style>
  <w:style w:type="paragraph" w:styleId="Heading2">
    <w:name w:val="heading 2"/>
    <w:basedOn w:val="Normal"/>
    <w:next w:val="Normal"/>
    <w:link w:val="Heading2Char"/>
    <w:qFormat/>
    <w:rsid w:val="006F5909"/>
    <w:pPr>
      <w:keepNext/>
      <w:spacing w:before="120" w:after="120"/>
      <w:ind w:firstLine="567"/>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5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CA5A3F"/>
    <w:pPr>
      <w:spacing w:after="160" w:line="240" w:lineRule="exact"/>
    </w:pPr>
    <w:rPr>
      <w:rFonts w:ascii="Arial" w:hAnsi="Arial"/>
      <w:sz w:val="22"/>
      <w:szCs w:val="22"/>
    </w:rPr>
  </w:style>
  <w:style w:type="paragraph" w:customStyle="1" w:styleId="abc">
    <w:name w:val="abc"/>
    <w:basedOn w:val="Normal"/>
    <w:rsid w:val="00CA5A3F"/>
    <w:pPr>
      <w:spacing w:line="320" w:lineRule="atLeast"/>
      <w:jc w:val="both"/>
    </w:pPr>
    <w:rPr>
      <w:rFonts w:ascii=".VnTime" w:hAnsi=".VnTime"/>
      <w:szCs w:val="20"/>
    </w:rPr>
  </w:style>
  <w:style w:type="paragraph" w:styleId="Footer">
    <w:name w:val="footer"/>
    <w:basedOn w:val="Normal"/>
    <w:rsid w:val="00CA5A3F"/>
    <w:pPr>
      <w:tabs>
        <w:tab w:val="center" w:pos="4320"/>
        <w:tab w:val="right" w:pos="8640"/>
      </w:tabs>
    </w:pPr>
  </w:style>
  <w:style w:type="character" w:styleId="PageNumber">
    <w:name w:val="page number"/>
    <w:basedOn w:val="DefaultParagraphFont"/>
    <w:rsid w:val="00CA5A3F"/>
  </w:style>
  <w:style w:type="paragraph" w:customStyle="1" w:styleId="Char">
    <w:name w:val="Char"/>
    <w:basedOn w:val="Normal"/>
    <w:rsid w:val="00017A3B"/>
    <w:pPr>
      <w:spacing w:after="160" w:line="240" w:lineRule="exact"/>
      <w:textAlignment w:val="baseline"/>
    </w:pPr>
    <w:rPr>
      <w:rFonts w:ascii="Verdana" w:eastAsia="MS Mincho" w:hAnsi="Verdana"/>
      <w:sz w:val="20"/>
      <w:szCs w:val="20"/>
      <w:lang w:val="en-GB"/>
    </w:rPr>
  </w:style>
  <w:style w:type="paragraph" w:styleId="BalloonText">
    <w:name w:val="Balloon Text"/>
    <w:basedOn w:val="Normal"/>
    <w:semiHidden/>
    <w:rsid w:val="00D92014"/>
    <w:rPr>
      <w:rFonts w:ascii="Tahoma" w:hAnsi="Tahoma" w:cs="Tahoma"/>
      <w:sz w:val="16"/>
      <w:szCs w:val="16"/>
    </w:rPr>
  </w:style>
  <w:style w:type="paragraph" w:customStyle="1" w:styleId="CharCharCharChar">
    <w:name w:val="Char Char Char Char"/>
    <w:basedOn w:val="Normal"/>
    <w:rsid w:val="00F079A1"/>
    <w:pPr>
      <w:spacing w:after="160" w:line="240" w:lineRule="exact"/>
    </w:pPr>
    <w:rPr>
      <w:rFonts w:ascii="Verdana" w:eastAsia="MS Mincho" w:hAnsi="Verdana"/>
      <w:sz w:val="20"/>
      <w:szCs w:val="20"/>
    </w:rPr>
  </w:style>
  <w:style w:type="paragraph" w:styleId="NormalWeb">
    <w:name w:val="Normal (Web)"/>
    <w:aliases w:val="webb"/>
    <w:basedOn w:val="Normal"/>
    <w:link w:val="NormalWebChar"/>
    <w:unhideWhenUsed/>
    <w:qFormat/>
    <w:rsid w:val="00006AAF"/>
    <w:pPr>
      <w:spacing w:before="100" w:beforeAutospacing="1" w:after="100" w:afterAutospacing="1"/>
    </w:pPr>
    <w:rPr>
      <w:sz w:val="24"/>
      <w:szCs w:val="24"/>
      <w:lang/>
    </w:rPr>
  </w:style>
  <w:style w:type="character" w:styleId="Emphasis">
    <w:name w:val="Emphasis"/>
    <w:uiPriority w:val="20"/>
    <w:qFormat/>
    <w:rsid w:val="00006AAF"/>
    <w:rPr>
      <w:i/>
      <w:iCs/>
    </w:rPr>
  </w:style>
  <w:style w:type="character" w:customStyle="1" w:styleId="newscontent">
    <w:name w:val="newscontent"/>
    <w:basedOn w:val="DefaultParagraphFont"/>
    <w:rsid w:val="008A5344"/>
  </w:style>
  <w:style w:type="character" w:customStyle="1" w:styleId="st">
    <w:name w:val="st"/>
    <w:basedOn w:val="DefaultParagraphFont"/>
    <w:rsid w:val="008A5344"/>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uiPriority w:val="99"/>
    <w:rsid w:val="009056A2"/>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rsid w:val="009056A2"/>
    <w:pPr>
      <w:spacing w:before="120" w:after="120"/>
      <w:ind w:firstLine="567"/>
      <w:jc w:val="both"/>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056A2"/>
  </w:style>
  <w:style w:type="character" w:customStyle="1" w:styleId="Heading1Char">
    <w:name w:val="Heading 1 Char"/>
    <w:link w:val="Heading1"/>
    <w:rsid w:val="006F5909"/>
    <w:rPr>
      <w:rFonts w:ascii="Cambria" w:hAnsi="Cambria"/>
      <w:b/>
      <w:bCs/>
      <w:kern w:val="32"/>
      <w:sz w:val="32"/>
      <w:szCs w:val="32"/>
    </w:rPr>
  </w:style>
  <w:style w:type="character" w:customStyle="1" w:styleId="Heading2Char">
    <w:name w:val="Heading 2 Char"/>
    <w:link w:val="Heading2"/>
    <w:rsid w:val="006F5909"/>
    <w:rPr>
      <w:b/>
      <w:sz w:val="28"/>
    </w:rPr>
  </w:style>
  <w:style w:type="paragraph" w:styleId="BodyTextIndent3">
    <w:name w:val="Body Text Indent 3"/>
    <w:basedOn w:val="Normal"/>
    <w:link w:val="BodyTextIndent3Char"/>
    <w:rsid w:val="006F5909"/>
    <w:pPr>
      <w:spacing w:before="120" w:after="120"/>
      <w:ind w:firstLine="720"/>
      <w:jc w:val="both"/>
    </w:pPr>
    <w:rPr>
      <w:rFonts w:ascii=".VnTime" w:hAnsi=".VnTime"/>
      <w:szCs w:val="20"/>
    </w:rPr>
  </w:style>
  <w:style w:type="character" w:customStyle="1" w:styleId="BodyTextIndent3Char">
    <w:name w:val="Body Text Indent 3 Char"/>
    <w:link w:val="BodyTextIndent3"/>
    <w:rsid w:val="006F5909"/>
    <w:rPr>
      <w:rFonts w:ascii=".VnTime" w:hAnsi=".VnTime"/>
      <w:sz w:val="28"/>
    </w:rPr>
  </w:style>
  <w:style w:type="paragraph" w:styleId="BodyTextIndent2">
    <w:name w:val="Body Text Indent 2"/>
    <w:basedOn w:val="Normal"/>
    <w:link w:val="BodyTextIndent2Char"/>
    <w:rsid w:val="006F5909"/>
    <w:pPr>
      <w:spacing w:before="120" w:after="120"/>
      <w:ind w:firstLine="720"/>
      <w:jc w:val="both"/>
    </w:pPr>
    <w:rPr>
      <w:rFonts w:ascii=".VnTime" w:hAnsi=".VnTime"/>
      <w:szCs w:val="20"/>
    </w:rPr>
  </w:style>
  <w:style w:type="character" w:customStyle="1" w:styleId="BodyTextIndent2Char">
    <w:name w:val="Body Text Indent 2 Char"/>
    <w:link w:val="BodyTextIndent2"/>
    <w:rsid w:val="006F5909"/>
    <w:rPr>
      <w:rFonts w:ascii=".VnTime" w:hAnsi=".VnTime"/>
      <w:sz w:val="28"/>
    </w:rPr>
  </w:style>
  <w:style w:type="character" w:customStyle="1" w:styleId="NormalWebChar">
    <w:name w:val="Normal (Web) Char"/>
    <w:aliases w:val="webb Char"/>
    <w:link w:val="NormalWeb"/>
    <w:locked/>
    <w:rsid w:val="006F5909"/>
    <w:rPr>
      <w:sz w:val="24"/>
      <w:szCs w:val="24"/>
    </w:rPr>
  </w:style>
  <w:style w:type="paragraph" w:customStyle="1" w:styleId="Default">
    <w:name w:val="Default"/>
    <w:rsid w:val="006F5909"/>
    <w:pPr>
      <w:autoSpaceDE w:val="0"/>
      <w:autoSpaceDN w:val="0"/>
      <w:adjustRightInd w:val="0"/>
      <w:spacing w:before="120" w:after="120"/>
      <w:ind w:firstLine="697"/>
      <w:jc w:val="both"/>
    </w:pPr>
    <w:rPr>
      <w:color w:val="000000"/>
      <w:sz w:val="24"/>
      <w:szCs w:val="24"/>
    </w:rPr>
  </w:style>
  <w:style w:type="character" w:customStyle="1" w:styleId="normalchar">
    <w:name w:val="normal__char"/>
    <w:rsid w:val="00EB2AE6"/>
  </w:style>
  <w:style w:type="paragraph" w:styleId="BodyTextIndent">
    <w:name w:val="Body Text Indent"/>
    <w:basedOn w:val="Normal"/>
    <w:link w:val="BodyTextIndentChar"/>
    <w:rsid w:val="00FD745F"/>
    <w:pPr>
      <w:spacing w:after="120"/>
      <w:ind w:left="360"/>
    </w:pPr>
  </w:style>
  <w:style w:type="character" w:customStyle="1" w:styleId="BodyTextIndentChar">
    <w:name w:val="Body Text Indent Char"/>
    <w:link w:val="BodyTextIndent"/>
    <w:rsid w:val="00FD745F"/>
    <w:rPr>
      <w:sz w:val="28"/>
      <w:szCs w:val="28"/>
    </w:rPr>
  </w:style>
  <w:style w:type="character" w:customStyle="1" w:styleId="Bodytext2">
    <w:name w:val="Body text (2)_"/>
    <w:link w:val="Bodytext20"/>
    <w:rsid w:val="00294B34"/>
    <w:rPr>
      <w:sz w:val="26"/>
      <w:szCs w:val="26"/>
      <w:shd w:val="clear" w:color="auto" w:fill="FFFFFF"/>
    </w:rPr>
  </w:style>
  <w:style w:type="paragraph" w:customStyle="1" w:styleId="Bodytext20">
    <w:name w:val="Body text (2)"/>
    <w:basedOn w:val="Normal"/>
    <w:link w:val="Bodytext2"/>
    <w:rsid w:val="00294B34"/>
    <w:pPr>
      <w:widowControl w:val="0"/>
      <w:shd w:val="clear" w:color="auto" w:fill="FFFFFF"/>
      <w:spacing w:before="360" w:after="120" w:line="322" w:lineRule="exact"/>
      <w:jc w:val="both"/>
    </w:pPr>
    <w:rPr>
      <w:sz w:val="26"/>
      <w:szCs w:val="26"/>
    </w:rPr>
  </w:style>
  <w:style w:type="character" w:styleId="CommentReference">
    <w:name w:val="annotation reference"/>
    <w:semiHidden/>
    <w:unhideWhenUsed/>
    <w:rsid w:val="00D40C34"/>
    <w:rPr>
      <w:sz w:val="16"/>
      <w:szCs w:val="16"/>
    </w:rPr>
  </w:style>
  <w:style w:type="paragraph" w:styleId="CommentText">
    <w:name w:val="annotation text"/>
    <w:basedOn w:val="Normal"/>
    <w:link w:val="CommentTextChar"/>
    <w:semiHidden/>
    <w:unhideWhenUsed/>
    <w:rsid w:val="00D40C34"/>
    <w:rPr>
      <w:sz w:val="20"/>
      <w:szCs w:val="20"/>
    </w:rPr>
  </w:style>
  <w:style w:type="character" w:customStyle="1" w:styleId="CommentTextChar">
    <w:name w:val="Comment Text Char"/>
    <w:basedOn w:val="DefaultParagraphFont"/>
    <w:link w:val="CommentText"/>
    <w:semiHidden/>
    <w:rsid w:val="00D40C34"/>
  </w:style>
  <w:style w:type="paragraph" w:styleId="CommentSubject">
    <w:name w:val="annotation subject"/>
    <w:basedOn w:val="CommentText"/>
    <w:next w:val="CommentText"/>
    <w:link w:val="CommentSubjectChar"/>
    <w:semiHidden/>
    <w:unhideWhenUsed/>
    <w:rsid w:val="00D40C34"/>
    <w:rPr>
      <w:b/>
      <w:bCs/>
    </w:rPr>
  </w:style>
  <w:style w:type="character" w:customStyle="1" w:styleId="CommentSubjectChar">
    <w:name w:val="Comment Subject Char"/>
    <w:link w:val="CommentSubject"/>
    <w:semiHidden/>
    <w:rsid w:val="00D40C34"/>
    <w:rPr>
      <w:b/>
      <w:bCs/>
    </w:rPr>
  </w:style>
  <w:style w:type="paragraph" w:styleId="Revision">
    <w:name w:val="Revision"/>
    <w:hidden/>
    <w:uiPriority w:val="99"/>
    <w:semiHidden/>
    <w:rsid w:val="00D40C34"/>
    <w:rPr>
      <w:sz w:val="28"/>
      <w:szCs w:val="28"/>
    </w:rPr>
  </w:style>
  <w:style w:type="character" w:styleId="Strong">
    <w:name w:val="Strong"/>
    <w:uiPriority w:val="22"/>
    <w:qFormat/>
    <w:rsid w:val="00BD10E4"/>
    <w:rPr>
      <w:b/>
      <w:bCs/>
    </w:rPr>
  </w:style>
  <w:style w:type="paragraph" w:customStyle="1" w:styleId="body-text">
    <w:name w:val="body-text"/>
    <w:basedOn w:val="Normal"/>
    <w:rsid w:val="00FB685F"/>
    <w:pPr>
      <w:spacing w:before="100" w:beforeAutospacing="1" w:after="100" w:afterAutospacing="1"/>
    </w:pPr>
    <w:rPr>
      <w:sz w:val="24"/>
      <w:szCs w:val="24"/>
    </w:rPr>
  </w:style>
  <w:style w:type="paragraph" w:styleId="ListParagraph">
    <w:name w:val="List Paragraph"/>
    <w:basedOn w:val="Normal"/>
    <w:uiPriority w:val="34"/>
    <w:qFormat/>
    <w:rsid w:val="005700CD"/>
    <w:pPr>
      <w:ind w:left="720"/>
      <w:contextualSpacing/>
    </w:pPr>
  </w:style>
  <w:style w:type="paragraph" w:styleId="Header">
    <w:name w:val="header"/>
    <w:basedOn w:val="Normal"/>
    <w:link w:val="HeaderChar"/>
    <w:uiPriority w:val="99"/>
    <w:unhideWhenUsed/>
    <w:rsid w:val="001900E0"/>
    <w:pPr>
      <w:tabs>
        <w:tab w:val="center" w:pos="4680"/>
        <w:tab w:val="right" w:pos="9360"/>
      </w:tabs>
    </w:pPr>
  </w:style>
  <w:style w:type="character" w:customStyle="1" w:styleId="HeaderChar">
    <w:name w:val="Header Char"/>
    <w:link w:val="Header"/>
    <w:uiPriority w:val="99"/>
    <w:rsid w:val="001900E0"/>
    <w:rPr>
      <w:sz w:val="28"/>
      <w:szCs w:val="28"/>
    </w:rPr>
  </w:style>
  <w:style w:type="character" w:styleId="Hyperlink">
    <w:name w:val="Hyperlink"/>
    <w:uiPriority w:val="99"/>
    <w:semiHidden/>
    <w:unhideWhenUsed/>
    <w:rsid w:val="001B3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80573">
      <w:bodyDiv w:val="1"/>
      <w:marLeft w:val="0"/>
      <w:marRight w:val="0"/>
      <w:marTop w:val="0"/>
      <w:marBottom w:val="0"/>
      <w:divBdr>
        <w:top w:val="none" w:sz="0" w:space="0" w:color="auto"/>
        <w:left w:val="none" w:sz="0" w:space="0" w:color="auto"/>
        <w:bottom w:val="none" w:sz="0" w:space="0" w:color="auto"/>
        <w:right w:val="none" w:sz="0" w:space="0" w:color="auto"/>
      </w:divBdr>
      <w:divsChild>
        <w:div w:id="1814905791">
          <w:marLeft w:val="0"/>
          <w:marRight w:val="0"/>
          <w:marTop w:val="100"/>
          <w:marBottom w:val="100"/>
          <w:divBdr>
            <w:top w:val="none" w:sz="0" w:space="0" w:color="auto"/>
            <w:left w:val="none" w:sz="0" w:space="0" w:color="auto"/>
            <w:bottom w:val="none" w:sz="0" w:space="0" w:color="auto"/>
            <w:right w:val="none" w:sz="0" w:space="0" w:color="auto"/>
          </w:divBdr>
          <w:divsChild>
            <w:div w:id="1317958533">
              <w:marLeft w:val="0"/>
              <w:marRight w:val="0"/>
              <w:marTop w:val="0"/>
              <w:marBottom w:val="0"/>
              <w:divBdr>
                <w:top w:val="none" w:sz="0" w:space="0" w:color="auto"/>
                <w:left w:val="none" w:sz="0" w:space="0" w:color="auto"/>
                <w:bottom w:val="none" w:sz="0" w:space="0" w:color="auto"/>
                <w:right w:val="none" w:sz="0" w:space="0" w:color="auto"/>
              </w:divBdr>
              <w:divsChild>
                <w:div w:id="972442418">
                  <w:marLeft w:val="0"/>
                  <w:marRight w:val="0"/>
                  <w:marTop w:val="0"/>
                  <w:marBottom w:val="0"/>
                  <w:divBdr>
                    <w:top w:val="none" w:sz="0" w:space="0" w:color="auto"/>
                    <w:left w:val="none" w:sz="0" w:space="0" w:color="auto"/>
                    <w:bottom w:val="none" w:sz="0" w:space="0" w:color="auto"/>
                    <w:right w:val="none" w:sz="0" w:space="0" w:color="auto"/>
                  </w:divBdr>
                  <w:divsChild>
                    <w:div w:id="951865304">
                      <w:marLeft w:val="107"/>
                      <w:marRight w:val="0"/>
                      <w:marTop w:val="0"/>
                      <w:marBottom w:val="0"/>
                      <w:divBdr>
                        <w:top w:val="none" w:sz="0" w:space="0" w:color="auto"/>
                        <w:left w:val="none" w:sz="0" w:space="0" w:color="auto"/>
                        <w:bottom w:val="none" w:sz="0" w:space="0" w:color="auto"/>
                        <w:right w:val="none" w:sz="0" w:space="0" w:color="auto"/>
                      </w:divBdr>
                      <w:divsChild>
                        <w:div w:id="13236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7843">
      <w:bodyDiv w:val="1"/>
      <w:marLeft w:val="0"/>
      <w:marRight w:val="0"/>
      <w:marTop w:val="0"/>
      <w:marBottom w:val="0"/>
      <w:divBdr>
        <w:top w:val="none" w:sz="0" w:space="0" w:color="auto"/>
        <w:left w:val="none" w:sz="0" w:space="0" w:color="auto"/>
        <w:bottom w:val="none" w:sz="0" w:space="0" w:color="auto"/>
        <w:right w:val="none" w:sz="0" w:space="0" w:color="auto"/>
      </w:divBdr>
    </w:div>
    <w:div w:id="1551769601">
      <w:bodyDiv w:val="1"/>
      <w:marLeft w:val="0"/>
      <w:marRight w:val="0"/>
      <w:marTop w:val="0"/>
      <w:marBottom w:val="0"/>
      <w:divBdr>
        <w:top w:val="none" w:sz="0" w:space="0" w:color="auto"/>
        <w:left w:val="none" w:sz="0" w:space="0" w:color="auto"/>
        <w:bottom w:val="none" w:sz="0" w:space="0" w:color="auto"/>
        <w:right w:val="none" w:sz="0" w:space="0" w:color="auto"/>
      </w:divBdr>
    </w:div>
    <w:div w:id="18395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331A8-8B4C-4D71-9BBE-322D01AB9CAD}"/>
</file>

<file path=customXml/itemProps2.xml><?xml version="1.0" encoding="utf-8"?>
<ds:datastoreItem xmlns:ds="http://schemas.openxmlformats.org/officeDocument/2006/customXml" ds:itemID="{D7DAD8F5-B4D7-479D-9BA0-246062D2860C}"/>
</file>

<file path=customXml/itemProps3.xml><?xml version="1.0" encoding="utf-8"?>
<ds:datastoreItem xmlns:ds="http://schemas.openxmlformats.org/officeDocument/2006/customXml" ds:itemID="{A75BF46B-5FCA-4BE6-AE63-62368166C587}"/>
</file>

<file path=customXml/itemProps4.xml><?xml version="1.0" encoding="utf-8"?>
<ds:datastoreItem xmlns:ds="http://schemas.openxmlformats.org/officeDocument/2006/customXml" ds:itemID="{8FFB60E0-870D-48F4-BFEC-A1522EB69281}"/>
</file>

<file path=docProps/app.xml><?xml version="1.0" encoding="utf-8"?>
<Properties xmlns="http://schemas.openxmlformats.org/officeDocument/2006/extended-properties" xmlns:vt="http://schemas.openxmlformats.org/officeDocument/2006/docPropsVTypes">
  <Template>Normal</Template>
  <TotalTime>4</TotalTime>
  <Pages>1</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219 Tran Phu - TP.Ha Tinh</Company>
  <LinksUpToDate>false</LinksUpToDate>
  <CharactersWithSpaces>11783</CharactersWithSpaces>
  <SharedDoc>false</SharedDoc>
  <HLinks>
    <vt:vector size="6" baseType="variant">
      <vt:variant>
        <vt:i4>7143457</vt:i4>
      </vt:variant>
      <vt:variant>
        <vt:i4>0</vt:i4>
      </vt:variant>
      <vt:variant>
        <vt:i4>0</vt:i4>
      </vt:variant>
      <vt:variant>
        <vt:i4>5</vt:i4>
      </vt:variant>
      <vt:variant>
        <vt:lpwstr>https://thuvienphapluat.vn/van-ban/bo-may-hanh-chinh/nghi-dinh-34-2016-nd-cp-quy-dinh-chi-tiet-bien-phap-thi-hanh-luat-ban-hanh-van-ban-quy-pham-phap-luat-312070.aspx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xã An Hòa Thịnh - UBND Huyện Hương Sơn</dc:title>
  <dc:creator>Cong ty may tinh Hong Ha</dc:creator>
  <cp:lastModifiedBy>hatinh</cp:lastModifiedBy>
  <cp:revision>4</cp:revision>
  <cp:lastPrinted>2020-01-03T03:36:00Z</cp:lastPrinted>
  <dcterms:created xsi:type="dcterms:W3CDTF">2021-02-02T08:16:00Z</dcterms:created>
  <dcterms:modified xsi:type="dcterms:W3CDTF">2021-02-03T01:24:00Z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